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D66" w:rsidRDefault="00670D66" w:rsidP="00670D6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傳道人犯罪，怎麼辦？教會當如何處理？</w:t>
      </w:r>
    </w:p>
    <w:p w:rsidR="00670D66" w:rsidRDefault="00670D66" w:rsidP="00670D66">
      <w:pPr>
        <w:rPr>
          <w:rFonts w:hint="eastAsia"/>
        </w:rPr>
      </w:pPr>
      <w:r>
        <w:rPr>
          <w:rFonts w:hint="eastAsia"/>
        </w:rPr>
        <w:t>作者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倫思學</w:t>
      </w:r>
      <w:proofErr w:type="gramEnd"/>
      <w:r>
        <w:rPr>
          <w:rFonts w:hint="eastAsia"/>
        </w:rPr>
        <w:t>牧師</w:t>
      </w:r>
      <w:r>
        <w:rPr>
          <w:rFonts w:hint="eastAsia"/>
        </w:rPr>
        <w:t xml:space="preserve">. </w:t>
      </w:r>
      <w:r>
        <w:rPr>
          <w:rFonts w:hint="eastAsia"/>
        </w:rPr>
        <w:t>來自</w:t>
      </w:r>
      <w:r>
        <w:rPr>
          <w:rFonts w:hint="eastAsia"/>
        </w:rPr>
        <w:t xml:space="preserve"> </w:t>
      </w:r>
      <w:r>
        <w:rPr>
          <w:rFonts w:hint="eastAsia"/>
        </w:rPr>
        <w:t>生活事奉問答</w:t>
      </w:r>
    </w:p>
    <w:p w:rsidR="00670D66" w:rsidRDefault="00670D66" w:rsidP="00670D66"/>
    <w:p w:rsidR="00670D66" w:rsidRDefault="00670D66" w:rsidP="00670D66">
      <w:pPr>
        <w:rPr>
          <w:rFonts w:hint="eastAsia"/>
        </w:rPr>
      </w:pPr>
      <w:r>
        <w:rPr>
          <w:rFonts w:hint="eastAsia"/>
        </w:rPr>
        <w:t>qa</w:t>
      </w:r>
      <w:r>
        <w:rPr>
          <w:rFonts w:hint="eastAsia"/>
        </w:rPr>
        <w:t>傳道人犯罪是一件非常悲傷的事，但比它更悲傷的，莫過於教會沒有按聖經所指示的去處理整個事件。事實上，若教會在處理此事上做得合宜，可挽回在此事上失足的人，也可恢復所失去的光彩，並讓會眾能進一步地投入參與和成長。</w:t>
      </w:r>
    </w:p>
    <w:p w:rsidR="00670D66" w:rsidRDefault="00670D66" w:rsidP="00670D66">
      <w:pPr>
        <w:rPr>
          <w:rFonts w:hint="eastAsia"/>
        </w:rPr>
      </w:pPr>
      <w:r>
        <w:rPr>
          <w:rFonts w:hint="eastAsia"/>
        </w:rPr>
        <w:t>基督教跟其他宗教不同的，其一是處理罪的問題。它</w:t>
      </w:r>
      <w:proofErr w:type="gramStart"/>
      <w:r>
        <w:rPr>
          <w:rFonts w:hint="eastAsia"/>
        </w:rPr>
        <w:t>可說是基督教</w:t>
      </w:r>
      <w:proofErr w:type="gramEnd"/>
      <w:r>
        <w:rPr>
          <w:rFonts w:hint="eastAsia"/>
        </w:rPr>
        <w:t>最大的資產，就是藉著基督的死和復活，且是一次過正面、妥善地</w:t>
      </w:r>
      <w:proofErr w:type="gramStart"/>
      <w:r>
        <w:rPr>
          <w:rFonts w:hint="eastAsia"/>
        </w:rPr>
        <w:t>解決了罪的</w:t>
      </w:r>
      <w:proofErr w:type="gramEnd"/>
      <w:r>
        <w:rPr>
          <w:rFonts w:hint="eastAsia"/>
        </w:rPr>
        <w:t>問題。它包括了認罪、懲罰、義的代替了不義等，因此，罪人能面對神，也能正面</w:t>
      </w:r>
      <w:proofErr w:type="gramStart"/>
      <w:r>
        <w:rPr>
          <w:rFonts w:hint="eastAsia"/>
        </w:rPr>
        <w:t>地面對罪</w:t>
      </w:r>
      <w:proofErr w:type="gramEnd"/>
      <w:r>
        <w:rPr>
          <w:rFonts w:hint="eastAsia"/>
        </w:rPr>
        <w:t>。</w:t>
      </w:r>
    </w:p>
    <w:p w:rsidR="00670D66" w:rsidRDefault="00670D66" w:rsidP="00670D66">
      <w:pPr>
        <w:rPr>
          <w:rFonts w:hint="eastAsia"/>
        </w:rPr>
      </w:pPr>
      <w:r>
        <w:rPr>
          <w:rFonts w:hint="eastAsia"/>
        </w:rPr>
        <w:t>傳道人也是人</w:t>
      </w:r>
    </w:p>
    <w:p w:rsidR="00670D66" w:rsidRDefault="00670D66" w:rsidP="00670D66">
      <w:pPr>
        <w:rPr>
          <w:rFonts w:hint="eastAsia"/>
        </w:rPr>
      </w:pPr>
      <w:r>
        <w:rPr>
          <w:rFonts w:hint="eastAsia"/>
        </w:rPr>
        <w:t>首先要指出，傳道人也是人，與常人一樣，受著同一的試探，同樣會</w:t>
      </w:r>
      <w:proofErr w:type="gramStart"/>
      <w:r>
        <w:rPr>
          <w:rFonts w:hint="eastAsia"/>
        </w:rPr>
        <w:t>中撒但</w:t>
      </w:r>
      <w:proofErr w:type="gramEnd"/>
      <w:r>
        <w:rPr>
          <w:rFonts w:hint="eastAsia"/>
        </w:rPr>
        <w:t>的詭計和網羅，</w:t>
      </w:r>
      <w:proofErr w:type="gramStart"/>
      <w:r>
        <w:rPr>
          <w:rFonts w:hint="eastAsia"/>
        </w:rPr>
        <w:t>陷在罪中</w:t>
      </w:r>
      <w:proofErr w:type="gramEnd"/>
      <w:r>
        <w:rPr>
          <w:rFonts w:hint="eastAsia"/>
        </w:rPr>
        <w:t>。事實上，</w:t>
      </w:r>
      <w:proofErr w:type="gramStart"/>
      <w:r>
        <w:rPr>
          <w:rFonts w:hint="eastAsia"/>
        </w:rPr>
        <w:t>撒但不</w:t>
      </w:r>
      <w:proofErr w:type="gramEnd"/>
      <w:r>
        <w:rPr>
          <w:rFonts w:hint="eastAsia"/>
        </w:rPr>
        <w:t>愁教會有眾多屬靈傳道人，只要越</w:t>
      </w:r>
      <w:proofErr w:type="gramStart"/>
      <w:r>
        <w:rPr>
          <w:rFonts w:hint="eastAsia"/>
        </w:rPr>
        <w:t>能把神所</w:t>
      </w:r>
      <w:proofErr w:type="gramEnd"/>
      <w:r>
        <w:rPr>
          <w:rFonts w:hint="eastAsia"/>
        </w:rPr>
        <w:t>重用的傳道人拉倒下來，就越能絆倒信徒，使教會成為世人的笑柄，</w:t>
      </w:r>
      <w:proofErr w:type="gramStart"/>
      <w:r>
        <w:rPr>
          <w:rFonts w:hint="eastAsia"/>
        </w:rPr>
        <w:t>使神的</w:t>
      </w:r>
      <w:proofErr w:type="gramEnd"/>
      <w:r>
        <w:rPr>
          <w:rFonts w:hint="eastAsia"/>
        </w:rPr>
        <w:t>名字受損。所以當傳道人犯罪跌倒時，不要希奇，因他們也是人。既是人，又是主內肢體，就可按馬太福音十八章</w:t>
      </w:r>
      <w:r>
        <w:rPr>
          <w:rFonts w:hint="eastAsia"/>
        </w:rPr>
        <w:t>15-20</w:t>
      </w:r>
      <w:r>
        <w:rPr>
          <w:rFonts w:hint="eastAsia"/>
        </w:rPr>
        <w:t>節所指出的步驟，把</w:t>
      </w:r>
      <w:proofErr w:type="gramStart"/>
      <w:r>
        <w:rPr>
          <w:rFonts w:hint="eastAsia"/>
        </w:rPr>
        <w:t>他從罪中</w:t>
      </w:r>
      <w:proofErr w:type="gramEnd"/>
      <w:r>
        <w:rPr>
          <w:rFonts w:hint="eastAsia"/>
        </w:rPr>
        <w:t>挽回。本文</w:t>
      </w:r>
      <w:proofErr w:type="gramStart"/>
      <w:r>
        <w:rPr>
          <w:rFonts w:hint="eastAsia"/>
        </w:rPr>
        <w:t>所解答</w:t>
      </w:r>
      <w:proofErr w:type="gramEnd"/>
      <w:r>
        <w:rPr>
          <w:rFonts w:hint="eastAsia"/>
        </w:rPr>
        <w:t>的問題主要是關乎如何處理傳道人犯罪，故此本文不會重複論述處理信徒犯罪的步驟，而集中探討處理傳道人犯罪的步驟。我們會從兩大方面入手：罪的本質和嚴重程度，教會的責任和行動。</w:t>
      </w:r>
    </w:p>
    <w:p w:rsidR="00670D66" w:rsidRDefault="00670D66" w:rsidP="00670D66">
      <w:pPr>
        <w:rPr>
          <w:rFonts w:hint="eastAsia"/>
        </w:rPr>
      </w:pPr>
      <w:r>
        <w:rPr>
          <w:rFonts w:hint="eastAsia"/>
        </w:rPr>
        <w:t>罪的本質和嚴重程度</w:t>
      </w:r>
    </w:p>
    <w:p w:rsidR="00670D66" w:rsidRDefault="00670D66" w:rsidP="00670D66">
      <w:pPr>
        <w:rPr>
          <w:rFonts w:hint="eastAsia"/>
        </w:rPr>
      </w:pPr>
      <w:r>
        <w:rPr>
          <w:rFonts w:hint="eastAsia"/>
        </w:rPr>
        <w:t>一旦聖職人員的罪被揭露，教會的注意力多半會集中在傳道人所犯的（如淫亂、貪財等）罪行上，而這罪行可按以上提及的挽回犯罪信徒的步驟來處理（太十八</w:t>
      </w:r>
      <w:r>
        <w:rPr>
          <w:rFonts w:hint="eastAsia"/>
        </w:rPr>
        <w:t>15-20</w:t>
      </w:r>
      <w:r>
        <w:rPr>
          <w:rFonts w:hint="eastAsia"/>
        </w:rPr>
        <w:t>）。但教會也須知道他還犯了</w:t>
      </w:r>
      <w:proofErr w:type="gramStart"/>
      <w:r>
        <w:rPr>
          <w:rFonts w:hint="eastAsia"/>
        </w:rPr>
        <w:t>另一宗更大</w:t>
      </w:r>
      <w:proofErr w:type="gramEnd"/>
      <w:r>
        <w:rPr>
          <w:rFonts w:hint="eastAsia"/>
        </w:rPr>
        <w:t>的罪，它比失職</w:t>
      </w:r>
      <w:proofErr w:type="gramStart"/>
      <w:r>
        <w:rPr>
          <w:rFonts w:hint="eastAsia"/>
        </w:rPr>
        <w:t>失責更嚴重</w:t>
      </w:r>
      <w:proofErr w:type="gramEnd"/>
      <w:r>
        <w:rPr>
          <w:rFonts w:hint="eastAsia"/>
        </w:rPr>
        <w:t>，這是一宗失信的罪，就是褻瀆了聖職（</w:t>
      </w:r>
      <w:r>
        <w:rPr>
          <w:rFonts w:hint="eastAsia"/>
        </w:rPr>
        <w:t>defiled the office of Elder</w:t>
      </w:r>
      <w:r>
        <w:rPr>
          <w:rFonts w:hint="eastAsia"/>
        </w:rPr>
        <w:t>）。因此，教會不單要處理他被揭發出來的罪，更要處理</w:t>
      </w:r>
      <w:proofErr w:type="gramStart"/>
      <w:r>
        <w:rPr>
          <w:rFonts w:hint="eastAsia"/>
        </w:rPr>
        <w:t>這宗罪加</w:t>
      </w:r>
      <w:proofErr w:type="gramEnd"/>
      <w:r>
        <w:rPr>
          <w:rFonts w:hint="eastAsia"/>
        </w:rPr>
        <w:t>一等的罪，是當受更嚴厲審判的罪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雅三</w:t>
      </w:r>
      <w:proofErr w:type="gramStart"/>
      <w:r>
        <w:rPr>
          <w:rFonts w:hint="eastAsia"/>
        </w:rPr>
        <w:t>1</w:t>
      </w:r>
      <w:proofErr w:type="gramEnd"/>
      <w:r>
        <w:rPr>
          <w:rFonts w:hint="eastAsia"/>
        </w:rPr>
        <w:t>；另參提前五</w:t>
      </w:r>
      <w:proofErr w:type="gramStart"/>
      <w:r>
        <w:rPr>
          <w:rFonts w:hint="eastAsia"/>
        </w:rPr>
        <w:t>17</w:t>
      </w:r>
      <w:r>
        <w:rPr>
          <w:rFonts w:hint="eastAsia"/>
        </w:rPr>
        <w:t>）</w:t>
      </w:r>
      <w:proofErr w:type="gramEnd"/>
      <w:r>
        <w:rPr>
          <w:rFonts w:hint="eastAsia"/>
        </w:rPr>
        <w:t xml:space="preserve">。　</w:t>
      </w:r>
    </w:p>
    <w:p w:rsidR="00670D66" w:rsidRDefault="00670D66" w:rsidP="00670D66">
      <w:pPr>
        <w:rPr>
          <w:rFonts w:hint="eastAsia"/>
        </w:rPr>
      </w:pPr>
      <w:r>
        <w:rPr>
          <w:rFonts w:hint="eastAsia"/>
        </w:rPr>
        <w:t>一位立志</w:t>
      </w:r>
      <w:proofErr w:type="gramStart"/>
      <w:r>
        <w:rPr>
          <w:rFonts w:hint="eastAsia"/>
        </w:rPr>
        <w:t>終身牧職的</w:t>
      </w:r>
      <w:proofErr w:type="gramEnd"/>
      <w:r>
        <w:rPr>
          <w:rFonts w:hint="eastAsia"/>
        </w:rPr>
        <w:t>傳道人，他在神和人前承諾或立誓堅守聖職所帶來的一切要求，因為他所代表著的理當有更高的標準（</w:t>
      </w:r>
      <w:r>
        <w:rPr>
          <w:rFonts w:hint="eastAsia"/>
        </w:rPr>
        <w:t>are held to a higher standard because what he represents</w:t>
      </w:r>
      <w:r>
        <w:rPr>
          <w:rFonts w:hint="eastAsia"/>
        </w:rPr>
        <w:t>）。因此，當他犯罪</w:t>
      </w:r>
      <w:proofErr w:type="gramStart"/>
      <w:r>
        <w:rPr>
          <w:rFonts w:hint="eastAsia"/>
        </w:rPr>
        <w:t>──</w:t>
      </w:r>
      <w:proofErr w:type="gramEnd"/>
      <w:r>
        <w:rPr>
          <w:rFonts w:hint="eastAsia"/>
        </w:rPr>
        <w:t>尤其所犯的不是那些偶然被</w:t>
      </w:r>
      <w:proofErr w:type="gramStart"/>
      <w:r>
        <w:rPr>
          <w:rFonts w:hint="eastAsia"/>
        </w:rPr>
        <w:t>過犯所勝</w:t>
      </w:r>
      <w:proofErr w:type="gramEnd"/>
      <w:r>
        <w:rPr>
          <w:rFonts w:hint="eastAsia"/>
        </w:rPr>
        <w:t>的罪，而是知法犯法，就應當馬上向神認罪，即時退職，求人家原諒，接受教會的處分，恢復與神關係，並期待教會的挽回。</w:t>
      </w:r>
    </w:p>
    <w:p w:rsidR="00670D66" w:rsidRDefault="00670D66" w:rsidP="00670D66">
      <w:pPr>
        <w:rPr>
          <w:rFonts w:hint="eastAsia"/>
        </w:rPr>
      </w:pPr>
      <w:proofErr w:type="gramStart"/>
      <w:r>
        <w:rPr>
          <w:rFonts w:hint="eastAsia"/>
        </w:rPr>
        <w:t>活在罪</w:t>
      </w:r>
      <w:proofErr w:type="gramEnd"/>
      <w:r>
        <w:rPr>
          <w:rFonts w:hint="eastAsia"/>
        </w:rPr>
        <w:t>中的傳道人，當然是失去擔當聖職的資格。但若</w:t>
      </w:r>
      <w:proofErr w:type="gramStart"/>
      <w:r>
        <w:rPr>
          <w:rFonts w:hint="eastAsia"/>
        </w:rPr>
        <w:t>因罪還</w:t>
      </w:r>
      <w:proofErr w:type="gramEnd"/>
      <w:r>
        <w:rPr>
          <w:rFonts w:hint="eastAsia"/>
        </w:rPr>
        <w:t>未在人前顯露出來，他還若無其事地履行日常聖職的職務，就玷污了聖職、冒犯了神。若這些</w:t>
      </w:r>
      <w:proofErr w:type="gramStart"/>
      <w:r>
        <w:rPr>
          <w:rFonts w:hint="eastAsia"/>
        </w:rPr>
        <w:t>活在罪</w:t>
      </w:r>
      <w:proofErr w:type="gramEnd"/>
      <w:r>
        <w:rPr>
          <w:rFonts w:hint="eastAsia"/>
        </w:rPr>
        <w:t>中擔當聖職的日子越長，越反映出他滅絕聖靈的感動和責備，深受罪所迷惑，心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剛硬（來三</w:t>
      </w:r>
      <w:proofErr w:type="gramStart"/>
      <w:r>
        <w:rPr>
          <w:rFonts w:hint="eastAsia"/>
        </w:rPr>
        <w:t>13</w:t>
      </w:r>
      <w:proofErr w:type="gramEnd"/>
      <w:r>
        <w:rPr>
          <w:rFonts w:hint="eastAsia"/>
        </w:rPr>
        <w:t>），當神不存在。同時，他也是在蒙騙信眾，</w:t>
      </w:r>
      <w:proofErr w:type="gramStart"/>
      <w:r>
        <w:rPr>
          <w:rFonts w:hint="eastAsia"/>
        </w:rPr>
        <w:t>活在罪</w:t>
      </w:r>
      <w:proofErr w:type="gramEnd"/>
      <w:r>
        <w:rPr>
          <w:rFonts w:hint="eastAsia"/>
        </w:rPr>
        <w:t>中仍</w:t>
      </w:r>
      <w:proofErr w:type="gramStart"/>
      <w:r>
        <w:rPr>
          <w:rFonts w:hint="eastAsia"/>
        </w:rPr>
        <w:t>假裝成屬靈</w:t>
      </w:r>
      <w:proofErr w:type="gramEnd"/>
      <w:r>
        <w:rPr>
          <w:rFonts w:hint="eastAsia"/>
        </w:rPr>
        <w:t>的樣子，對自己的罪行視而不見。這樣的罪，已超乎原有被揭發出來的罪行；嚴厲程度，已非原先被揭發之罪的大小，而是當事人藐視神、</w:t>
      </w:r>
      <w:r>
        <w:rPr>
          <w:rFonts w:hint="eastAsia"/>
        </w:rPr>
        <w:lastRenderedPageBreak/>
        <w:t>冒犯神的程度。</w:t>
      </w:r>
    </w:p>
    <w:p w:rsidR="00670D66" w:rsidRDefault="00670D66" w:rsidP="00670D66">
      <w:pPr>
        <w:rPr>
          <w:rFonts w:hint="eastAsia"/>
        </w:rPr>
      </w:pPr>
      <w:r>
        <w:rPr>
          <w:rFonts w:hint="eastAsia"/>
        </w:rPr>
        <w:t>尤有甚者，在整個罪行被揭發的過程中，當事人假借了、</w:t>
      </w:r>
      <w:proofErr w:type="gramStart"/>
      <w:r>
        <w:rPr>
          <w:rFonts w:hint="eastAsia"/>
        </w:rPr>
        <w:t>仗賴了</w:t>
      </w:r>
      <w:proofErr w:type="gramEnd"/>
      <w:r>
        <w:rPr>
          <w:rFonts w:hint="eastAsia"/>
        </w:rPr>
        <w:t>甚至濫用了職權或當中的信譽來犯罪和掩飾罪行，更以謊言中傷他人，絆倒肢體…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。這樣的罪，教會怎能忽視？</w:t>
      </w:r>
    </w:p>
    <w:p w:rsidR="00670D66" w:rsidRDefault="00670D66" w:rsidP="00670D66">
      <w:pPr>
        <w:rPr>
          <w:rFonts w:hint="eastAsia"/>
        </w:rPr>
      </w:pPr>
      <w:r>
        <w:rPr>
          <w:rFonts w:hint="eastAsia"/>
        </w:rPr>
        <w:t>教會要盡的責任和當有的行動</w:t>
      </w:r>
    </w:p>
    <w:p w:rsidR="00670D66" w:rsidRDefault="00670D66" w:rsidP="00670D66">
      <w:pPr>
        <w:rPr>
          <w:rFonts w:hint="eastAsia"/>
        </w:rPr>
      </w:pPr>
      <w:r>
        <w:rPr>
          <w:rFonts w:hint="eastAsia"/>
        </w:rPr>
        <w:t>一旦聖職人員的罪被揭發，教會可從三方面看當盡的責任：</w:t>
      </w:r>
    </w:p>
    <w:p w:rsidR="00670D66" w:rsidRDefault="00670D66" w:rsidP="00670D66">
      <w:r>
        <w:rPr>
          <w:rFonts w:hint="eastAsia"/>
        </w:rPr>
        <w:t>第一，教會是真理的維護者，帶著傳揚真理的使命。教會傳道人犯罪之後，若教會採取低調被動的政策，只要求犯罪的人自動請辭或暗地</w:t>
      </w:r>
      <w:proofErr w:type="gramStart"/>
      <w:r>
        <w:rPr>
          <w:rFonts w:hint="eastAsia"/>
        </w:rPr>
        <w:t>裏把他革了</w:t>
      </w:r>
      <w:proofErr w:type="gramEnd"/>
      <w:r>
        <w:rPr>
          <w:rFonts w:hint="eastAsia"/>
        </w:rPr>
        <w:t>職，就算了事，這樣其實造成了莫須有的懸</w:t>
      </w:r>
      <w:proofErr w:type="gramStart"/>
      <w:r>
        <w:rPr>
          <w:rFonts w:hint="eastAsia"/>
        </w:rPr>
        <w:t>疑</w:t>
      </w:r>
      <w:proofErr w:type="gramEnd"/>
      <w:r>
        <w:rPr>
          <w:rFonts w:hint="eastAsia"/>
        </w:rPr>
        <w:t>，讓信眾猜想他離職的原因。這樣做，不但虧損了教會的聲譽（沒有愛心、不持守真理等），也摧毁了犯罪之傳道人的前途（失去獲挽回、與會眾和好，和復責復職的機會），以及錯失了教導群羊（困境中如何依賴仰望神）和牧養他們（一同自潔、為罪憂傷懺悔）的好機會。</w:t>
      </w:r>
    </w:p>
    <w:p w:rsidR="00670D66" w:rsidRDefault="00670D66" w:rsidP="00670D66">
      <w:pPr>
        <w:rPr>
          <w:rFonts w:hint="eastAsia"/>
        </w:rPr>
      </w:pPr>
      <w:r>
        <w:rPr>
          <w:rFonts w:hint="eastAsia"/>
        </w:rPr>
        <w:t>教會不當誤導會眾，虛報傳道人離職的原因，卻應以真理來杜絕謠言，因為始終紙是包不住火的。寧可堂堂正正有教會官方立場、把事實說出來，總好過讓人家</w:t>
      </w:r>
      <w:proofErr w:type="gramStart"/>
      <w:r>
        <w:rPr>
          <w:rFonts w:hint="eastAsia"/>
        </w:rPr>
        <w:t>左猜右度</w:t>
      </w:r>
      <w:proofErr w:type="gramEnd"/>
      <w:r>
        <w:rPr>
          <w:rFonts w:hint="eastAsia"/>
        </w:rPr>
        <w:t>，讓消息在加</w:t>
      </w:r>
      <w:proofErr w:type="gramStart"/>
      <w:r>
        <w:rPr>
          <w:rFonts w:hint="eastAsia"/>
        </w:rPr>
        <w:t>鹽加醋下</w:t>
      </w:r>
      <w:proofErr w:type="gramEnd"/>
      <w:r>
        <w:rPr>
          <w:rFonts w:hint="eastAsia"/>
        </w:rPr>
        <w:t>慢慢地洩漏出去，給魔鬼機會。若教會不出來表白真相，她很容易會被誤會</w:t>
      </w:r>
      <w:proofErr w:type="gramStart"/>
      <w:r>
        <w:rPr>
          <w:rFonts w:hint="eastAsia"/>
        </w:rPr>
        <w:t>──</w:t>
      </w:r>
      <w:proofErr w:type="gramEnd"/>
      <w:r>
        <w:rPr>
          <w:rFonts w:hint="eastAsia"/>
        </w:rPr>
        <w:t>小則為當事人隱瞞事實，大則與當事人同夥串謀，在他的罪中有分。忠於聖經的教會領袖，不會</w:t>
      </w:r>
      <w:proofErr w:type="gramStart"/>
      <w:r>
        <w:rPr>
          <w:rFonts w:hint="eastAsia"/>
        </w:rPr>
        <w:t>忍見信</w:t>
      </w:r>
      <w:proofErr w:type="gramEnd"/>
      <w:r>
        <w:rPr>
          <w:rFonts w:hint="eastAsia"/>
        </w:rPr>
        <w:t>眾受到不正確的資訊所迷惑，而不把正確的消息報道出來。</w:t>
      </w:r>
    </w:p>
    <w:p w:rsidR="00670D66" w:rsidRDefault="00670D66" w:rsidP="00670D66">
      <w:pPr>
        <w:rPr>
          <w:rFonts w:hint="eastAsia"/>
        </w:rPr>
      </w:pPr>
      <w:r>
        <w:rPr>
          <w:rFonts w:hint="eastAsia"/>
        </w:rPr>
        <w:t>第二，教會要教導和</w:t>
      </w:r>
      <w:proofErr w:type="gramStart"/>
      <w:r>
        <w:rPr>
          <w:rFonts w:hint="eastAsia"/>
        </w:rPr>
        <w:t>牧養</w:t>
      </w:r>
      <w:proofErr w:type="gramEnd"/>
      <w:r>
        <w:rPr>
          <w:rFonts w:hint="eastAsia"/>
        </w:rPr>
        <w:t>會眾。教會不單要通知會眾當事人暫停職務或革職的原因，更要進一步教導和</w:t>
      </w:r>
      <w:proofErr w:type="gramStart"/>
      <w:r>
        <w:rPr>
          <w:rFonts w:hint="eastAsia"/>
        </w:rPr>
        <w:t>牧養</w:t>
      </w:r>
      <w:proofErr w:type="gramEnd"/>
      <w:r>
        <w:rPr>
          <w:rFonts w:hint="eastAsia"/>
        </w:rPr>
        <w:t>（輔導）他們，助他們度過這個憂傷懺悔的階段。教導的內容可包括：神聖潔的律例是最高的權威；聖職要求的貞潔與純真；肢體要以堅定不移的愛去愛犯罪者；全會眾執行教會紀律</w:t>
      </w:r>
      <w:proofErr w:type="gramStart"/>
      <w:r>
        <w:rPr>
          <w:rFonts w:hint="eastAsia"/>
        </w:rPr>
        <w:t>──</w:t>
      </w:r>
      <w:proofErr w:type="gramEnd"/>
      <w:r>
        <w:rPr>
          <w:rFonts w:hint="eastAsia"/>
        </w:rPr>
        <w:t>懲治犯罪者；挽回悔改者等。牧養的方向可包括：檢討自己在犯罪者身上要追認或承擔的責任；自己在神面前自潔，過一個自律的生活；為自己和犯罪者認罪，或作賠償；保護信眾不再繼續受身、心、靈的傷害等。</w:t>
      </w:r>
    </w:p>
    <w:p w:rsidR="00670D66" w:rsidRDefault="00670D66" w:rsidP="00670D66">
      <w:pPr>
        <w:rPr>
          <w:rFonts w:hint="eastAsia"/>
        </w:rPr>
      </w:pPr>
      <w:r>
        <w:rPr>
          <w:rFonts w:hint="eastAsia"/>
        </w:rPr>
        <w:t>第三，教會要以堅定的愛心把犯罪的傳道人挽回。堅定的愛是紀律的愛</w:t>
      </w:r>
      <w:r>
        <w:rPr>
          <w:rFonts w:hint="eastAsia"/>
        </w:rPr>
        <w:t xml:space="preserve"> </w:t>
      </w:r>
      <w:r>
        <w:rPr>
          <w:rFonts w:hint="eastAsia"/>
        </w:rPr>
        <w:t>，教會最終是為了挽回悔改的罪人，故須當眾責備犯罪者和私下「栽培」他，以堅定不移的愛去愛他。</w:t>
      </w:r>
    </w:p>
    <w:p w:rsidR="00670D66" w:rsidRDefault="00670D66" w:rsidP="00670D66">
      <w:pPr>
        <w:rPr>
          <w:rFonts w:hint="eastAsia"/>
        </w:rPr>
      </w:pPr>
      <w:r>
        <w:rPr>
          <w:rFonts w:hint="eastAsia"/>
        </w:rPr>
        <w:t>當確證罪行後，要盡早當眾指出他的罪行來。悔改者，可當眾認罪、要求眾人饒恕。教會除了當眾責備犯罪者，暫停他</w:t>
      </w:r>
      <w:proofErr w:type="gramStart"/>
      <w:r>
        <w:rPr>
          <w:rFonts w:hint="eastAsia"/>
        </w:rPr>
        <w:t>的牧職及</w:t>
      </w:r>
      <w:proofErr w:type="gramEnd"/>
      <w:r>
        <w:rPr>
          <w:rFonts w:hint="eastAsia"/>
        </w:rPr>
        <w:t>有關的職務外，同時亦要向會眾強調寬恕的道理。若犯罪者請求饒恕，整個會眾伸出他們寬恕的手，這是一幅何其美的圖畫！</w:t>
      </w:r>
    </w:p>
    <w:p w:rsidR="00670D66" w:rsidRDefault="00670D66" w:rsidP="00670D66">
      <w:pPr>
        <w:rPr>
          <w:rFonts w:hint="eastAsia"/>
        </w:rPr>
      </w:pPr>
      <w:r>
        <w:rPr>
          <w:rFonts w:hint="eastAsia"/>
        </w:rPr>
        <w:t>為甚麼要把罪公開，又要當眾責備犯罪者？這是否沒有愛心的行動？事實剛好相反，理由如下：</w:t>
      </w:r>
    </w:p>
    <w:p w:rsidR="00670D66" w:rsidRDefault="00670D66" w:rsidP="00670D66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當眾的責備是神的命令。一旦確證了罪狀，就當在眾人面前責備他，為要讓會眾有所警惕（提前五</w:t>
      </w:r>
      <w:proofErr w:type="gramStart"/>
      <w:r>
        <w:rPr>
          <w:rFonts w:hint="eastAsia"/>
        </w:rPr>
        <w:t>20</w:t>
      </w:r>
      <w:proofErr w:type="gramEnd"/>
      <w:r>
        <w:rPr>
          <w:rFonts w:hint="eastAsia"/>
        </w:rPr>
        <w:t>）。這同時也起了保護會眾的</w:t>
      </w:r>
      <w:proofErr w:type="gramStart"/>
      <w:r>
        <w:rPr>
          <w:rFonts w:hint="eastAsia"/>
        </w:rPr>
        <w:t>果效，</w:t>
      </w:r>
      <w:proofErr w:type="gramEnd"/>
      <w:r>
        <w:rPr>
          <w:rFonts w:hint="eastAsia"/>
        </w:rPr>
        <w:t>因避免了犯罪的傳道人（不論悔改與否）繼續假借職權或利用會眾對他的信任，危害會眾的利</w:t>
      </w:r>
      <w:r>
        <w:rPr>
          <w:rFonts w:hint="eastAsia"/>
        </w:rPr>
        <w:lastRenderedPageBreak/>
        <w:t>益。另一方面，亦讓會眾（甚至教會以外的人士）有所提防，不會自動地繼續信任他。</w:t>
      </w:r>
    </w:p>
    <w:p w:rsidR="00670D66" w:rsidRDefault="00670D66" w:rsidP="00670D66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這樣做也為了表明事態之嚴重，教會對傳道人罪行的立場是零容忍的。同時亦希望挽回信眾對聖職的信任，因神絕不輕視褻瀆神明的罪。</w:t>
      </w:r>
    </w:p>
    <w:p w:rsidR="00670D66" w:rsidRDefault="00670D66" w:rsidP="00670D66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只有當眾的責備和認罪，才能為將來挽回的過程鋪路：公眾的領袖，公眾的聲名。今日我們身處的世界所要求的是：要真誠（</w:t>
      </w:r>
      <w:r>
        <w:rPr>
          <w:rFonts w:hint="eastAsia"/>
        </w:rPr>
        <w:t>be authentic</w:t>
      </w:r>
      <w:r>
        <w:rPr>
          <w:rFonts w:hint="eastAsia"/>
        </w:rPr>
        <w:t>）。若當事人真的懺悔，已到了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低谷的他就只能向上行，不用再（在某些人前）掩飾些甚麼。日後若是挽回的時刻成熟，教會可以公開地宣告寬恕、復職等。沒有公開的責備，怎能有具意義的公開饒恕？</w:t>
      </w:r>
    </w:p>
    <w:p w:rsidR="00670D66" w:rsidRDefault="00670D66" w:rsidP="00670D66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為真理。杜絕謠言、報道正確的消息，就不會誤導</w:t>
      </w:r>
      <w:proofErr w:type="gramStart"/>
      <w:r>
        <w:rPr>
          <w:rFonts w:hint="eastAsia"/>
        </w:rPr>
        <w:t>會眾了</w:t>
      </w:r>
      <w:proofErr w:type="gramEnd"/>
      <w:r>
        <w:rPr>
          <w:rFonts w:hint="eastAsia"/>
        </w:rPr>
        <w:t>。一個辜負了信眾信任的傳道人，若真的懺悔，在人前認罪悔改是合理合宜的行動。若教會當眾原諒了他，神也追認教會所作的（太十八</w:t>
      </w:r>
      <w:r>
        <w:rPr>
          <w:rFonts w:hint="eastAsia"/>
        </w:rPr>
        <w:t>18</w:t>
      </w:r>
      <w:r>
        <w:rPr>
          <w:rFonts w:hint="eastAsia"/>
        </w:rPr>
        <w:t>），誰還可指控這已認罪悔改的傳道人呢？所以，當眾的責備、當眾的原諒、當眾的恢復會籍、當眾</w:t>
      </w:r>
      <w:proofErr w:type="gramStart"/>
      <w:r>
        <w:rPr>
          <w:rFonts w:hint="eastAsia"/>
        </w:rPr>
        <w:t>的復責</w:t>
      </w:r>
      <w:proofErr w:type="gramEnd"/>
      <w:r>
        <w:rPr>
          <w:rFonts w:hint="eastAsia"/>
        </w:rPr>
        <w:t>、當眾的復職等，是整個挽回的過程。公開地當眾處理，可杜絕不必要的中傷，和終身得不到原諒的淒涼境況。</w:t>
      </w:r>
    </w:p>
    <w:p w:rsidR="00670D66" w:rsidRDefault="00670D66" w:rsidP="00670D66">
      <w:pPr>
        <w:rPr>
          <w:rFonts w:hint="eastAsia"/>
        </w:rPr>
      </w:pPr>
      <w:r>
        <w:rPr>
          <w:rFonts w:hint="eastAsia"/>
        </w:rPr>
        <w:t>教會當委任有經驗的人成立小組，扶助受責者，幫助</w:t>
      </w:r>
      <w:proofErr w:type="gramStart"/>
      <w:r>
        <w:rPr>
          <w:rFonts w:hint="eastAsia"/>
        </w:rPr>
        <w:t>他從罪中</w:t>
      </w:r>
      <w:proofErr w:type="gramEnd"/>
      <w:r>
        <w:rPr>
          <w:rFonts w:hint="eastAsia"/>
        </w:rPr>
        <w:t>擺脫出來。更要讓他仍然能經歷到肢體的愛和關懷。教會領袖和小組要不斷私下教導、輔導、引導、指導，甚至是開導他。若證實他是真心悔改，又驗證時機成熟，就可當眾寬恕他，逐漸恢復他的職務</w:t>
      </w:r>
      <w:proofErr w:type="gramStart"/>
      <w:r>
        <w:rPr>
          <w:rFonts w:hint="eastAsia"/>
        </w:rPr>
        <w:t>或牧職</w:t>
      </w:r>
      <w:proofErr w:type="gramEnd"/>
      <w:r>
        <w:rPr>
          <w:rFonts w:hint="eastAsia"/>
        </w:rPr>
        <w:t>，繼續在背後不斷地督導他、支持他和鼓勵他。</w:t>
      </w:r>
    </w:p>
    <w:p w:rsidR="00185425" w:rsidRDefault="00670D66" w:rsidP="00670D66">
      <w:r>
        <w:rPr>
          <w:rFonts w:hint="eastAsia"/>
        </w:rPr>
        <w:t>傳道人犯罪的個案，都各有其獨特的一面，以上所提供的只作原則性的參考。真正處理有關的事件時，還須考慮到情境和人事的參數，如：當事人認罪和悔改的可信性和程度，所揭發的罪對其他人的影響，會眾和領袖對教會紀律的認識，以及在整個挽回的過程中，</w:t>
      </w:r>
      <w:proofErr w:type="gramStart"/>
      <w:r>
        <w:rPr>
          <w:rFonts w:hint="eastAsia"/>
        </w:rPr>
        <w:t>復籍復責復職</w:t>
      </w:r>
      <w:proofErr w:type="gramEnd"/>
      <w:r>
        <w:rPr>
          <w:rFonts w:hint="eastAsia"/>
        </w:rPr>
        <w:t>的進度和程度等。然而，這些參數一一都要在聖經特定經文的原則下有智慧地執行，領袖</w:t>
      </w:r>
      <w:proofErr w:type="gramStart"/>
      <w:r>
        <w:rPr>
          <w:rFonts w:hint="eastAsia"/>
        </w:rPr>
        <w:t>和會眾該不</w:t>
      </w:r>
      <w:proofErr w:type="gramEnd"/>
      <w:r>
        <w:rPr>
          <w:rFonts w:hint="eastAsia"/>
        </w:rPr>
        <w:t>忘以禱告托著每一個環節。教會在這傳道人犯罪的事件上，若能按聖經合宜地處理，那</w:t>
      </w:r>
      <w:proofErr w:type="gramStart"/>
      <w:r>
        <w:rPr>
          <w:rFonts w:hint="eastAsia"/>
        </w:rPr>
        <w:t>就是神讓教會</w:t>
      </w:r>
      <w:proofErr w:type="gramEnd"/>
      <w:r>
        <w:rPr>
          <w:rFonts w:hint="eastAsia"/>
        </w:rPr>
        <w:t>反省和成長的好機會。</w:t>
      </w:r>
    </w:p>
    <w:sectPr w:rsidR="001854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66"/>
    <w:rsid w:val="00185425"/>
    <w:rsid w:val="005E70E9"/>
    <w:rsid w:val="0067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3C2DE-6F4F-455E-8AE8-D05199E7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453</Words>
  <Characters>2588</Characters>
  <Application>Microsoft Office Word</Application>
  <DocSecurity>0</DocSecurity>
  <Lines>21</Lines>
  <Paragraphs>6</Paragraphs>
  <ScaleCrop>false</ScaleCrop>
  <Company> </Company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</dc:creator>
  <cp:keywords/>
  <dc:description/>
  <cp:lastModifiedBy>Tsoi</cp:lastModifiedBy>
  <cp:revision>1</cp:revision>
  <dcterms:created xsi:type="dcterms:W3CDTF">2019-09-21T03:15:00Z</dcterms:created>
  <dcterms:modified xsi:type="dcterms:W3CDTF">2019-09-21T03:16:00Z</dcterms:modified>
</cp:coreProperties>
</file>