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C3" w:rsidRDefault="006117C3" w:rsidP="006117C3">
      <w:pPr>
        <w:ind w:left="2"/>
      </w:pPr>
      <w:r>
        <w:rPr>
          <w:rFonts w:hint="eastAsia"/>
        </w:rPr>
        <w:t>這幾節經文</w:t>
      </w:r>
      <w:r w:rsidR="009468C0">
        <w:rPr>
          <w:rFonts w:hint="eastAsia"/>
        </w:rPr>
        <w:t>裡</w:t>
      </w:r>
      <w:r>
        <w:rPr>
          <w:rFonts w:hint="eastAsia"/>
        </w:rPr>
        <w:t>的對說、口唱、感謝、順服，在原文都是分詞（</w:t>
      </w:r>
      <w:r>
        <w:t>participle)</w:t>
      </w:r>
      <w:r>
        <w:rPr>
          <w:rFonts w:hint="eastAsia"/>
        </w:rPr>
        <w:t>。分詞往往附加於動詞後面，用以補足和說明前面動詞的意思。這</w:t>
      </w:r>
      <w:r w:rsidR="009468C0">
        <w:rPr>
          <w:rFonts w:hint="eastAsia"/>
        </w:rPr>
        <w:t>裡</w:t>
      </w:r>
      <w:r>
        <w:rPr>
          <w:rFonts w:hint="eastAsia"/>
        </w:rPr>
        <w:t>的四個分詞，都是附繫</w:t>
      </w:r>
      <w:r>
        <w:rPr>
          <w:rFonts w:hint="eastAsia"/>
        </w:rPr>
        <w:t>著</w:t>
      </w:r>
      <w:r>
        <w:rPr>
          <w:rFonts w:hint="eastAsia"/>
        </w:rPr>
        <w:t>前面聖靈充滿的</w:t>
      </w:r>
      <w:r>
        <w:t>「</w:t>
      </w:r>
      <w:r>
        <w:rPr>
          <w:rFonts w:hint="eastAsia"/>
        </w:rPr>
        <w:t>充滿」這個動詞而來的。換句話說，用詩章、頌詞、靈歌，彼此對說，口唱心和的讚美主；凡事要奉我們主耶穌基督的名，常常感謝父神；又當存敬畏基督的心，彼此順服——都是隨</w:t>
      </w:r>
      <w:r>
        <w:rPr>
          <w:rFonts w:hint="eastAsia"/>
        </w:rPr>
        <w:t>著</w:t>
      </w:r>
      <w:r>
        <w:rPr>
          <w:rFonts w:hint="eastAsia"/>
        </w:rPr>
        <w:t>聖靈充滿而來的，故此我稱爲滿溢的生活°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這</w:t>
      </w:r>
      <w:r w:rsidR="009468C0">
        <w:rPr>
          <w:rFonts w:hint="eastAsia"/>
        </w:rPr>
        <w:t>裡</w:t>
      </w:r>
      <w:r>
        <w:rPr>
          <w:rFonts w:hint="eastAsia"/>
        </w:rPr>
        <w:t>再次給我們看見聖靈充滿的生活，其中兩樣——讚美與感謝——是垂直的（</w:t>
      </w:r>
      <w:r>
        <w:rPr>
          <w:rFonts w:hint="eastAsia"/>
        </w:rPr>
        <w:t>vertical)</w:t>
      </w:r>
      <w:r>
        <w:rPr>
          <w:rFonts w:hint="eastAsia"/>
        </w:rPr>
        <w:t>，是對主與父神的；另外兩樣——彼此對說與彼此順服——是平面的（</w:t>
      </w:r>
      <w:r>
        <w:rPr>
          <w:rFonts w:hint="eastAsia"/>
        </w:rPr>
        <w:t>horizontal)</w:t>
      </w:r>
      <w:r>
        <w:rPr>
          <w:rFonts w:hint="eastAsia"/>
        </w:rPr>
        <w:t>，是對人、對弟兄的。前兩樣是有關我們的敬拜（</w:t>
      </w:r>
      <w:r>
        <w:rPr>
          <w:rFonts w:hint="eastAsia"/>
        </w:rPr>
        <w:t>worship)</w:t>
      </w:r>
      <w:r>
        <w:rPr>
          <w:rFonts w:hint="eastAsia"/>
        </w:rPr>
        <w:t>，後兩樣是有關我們的交通（</w:t>
      </w:r>
      <w:r>
        <w:rPr>
          <w:rFonts w:hint="eastAsia"/>
        </w:rPr>
        <w:t>fellowship)</w:t>
      </w:r>
      <w:r>
        <w:rPr>
          <w:rFonts w:hint="eastAsia"/>
        </w:rPr>
        <w:t>。</w:t>
      </w:r>
    </w:p>
    <w:p w:rsidR="006117C3" w:rsidRDefault="006117C3" w:rsidP="006117C3">
      <w:pPr>
        <w:ind w:left="2"/>
      </w:pPr>
      <w:r>
        <w:t>(</w:t>
      </w:r>
      <w:r>
        <w:rPr>
          <w:rFonts w:hint="eastAsia"/>
        </w:rPr>
        <w:t>壷）</w:t>
      </w:r>
    </w:p>
    <w:p w:rsidR="006117C3" w:rsidRDefault="006117C3" w:rsidP="006117C3">
      <w:pPr>
        <w:ind w:left="2"/>
      </w:pPr>
      <w:r>
        <w:rPr>
          <w:rFonts w:hint="eastAsia"/>
        </w:rPr>
        <w:t>我們若稍加注意，就會發現保羅在講到聖徒生活的兩章</w:t>
      </w:r>
      <w:r w:rsidR="009468C0">
        <w:rPr>
          <w:rFonts w:hint="eastAsia"/>
        </w:rPr>
        <w:t>裡</w:t>
      </w:r>
      <w:r>
        <w:rPr>
          <w:rFonts w:hint="eastAsia"/>
        </w:rPr>
        <w:t>，特別注重我們的言語。他要我們「棄絕謊言，各人與鄰舍說實話」，「汚穢的言語一句不可出口」，「只要隨事說造就人的好話」，「一切……毀謗都當……除掉」，「淫亂，並一切汚穢，或是貪婪，在你們中間連提都不可」，</w:t>
      </w:r>
      <w:r>
        <w:t>「</w:t>
      </w:r>
      <w:r>
        <w:rPr>
          <w:rFonts w:hint="eastAsia"/>
        </w:rPr>
        <w:t>淫詞、妄語，和戲笑的話，都不相宜」。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現在我們被聖靈充滿之後，保羅說：「當用詩章、頌詞、靈歌，彼此對說」，可見我們彼此在言語的交談上有多大的不同：現在不再是咒詛，而是充滿了讚美；不再是批評，而是充滿了愛心的勸勉；不再是怨言，而是充滿了感謝；不再是悲嘆，而是充滿了喜樂。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正所謂言表心聲，心</w:t>
      </w:r>
      <w:r w:rsidR="009468C0">
        <w:rPr>
          <w:rFonts w:hint="eastAsia"/>
        </w:rPr>
        <w:t>裡</w:t>
      </w:r>
      <w:r>
        <w:rPr>
          <w:rFonts w:hint="eastAsia"/>
        </w:rPr>
        <w:t>充滿了聖靈，口中也就充滿了詩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lastRenderedPageBreak/>
        <w:t>章、頌詞與靈歌。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「詩軍」原文是</w:t>
      </w:r>
      <w:r>
        <w:rPr>
          <w:rFonts w:hint="eastAsia"/>
        </w:rPr>
        <w:t>psalmos;</w:t>
      </w:r>
      <w:r>
        <w:rPr>
          <w:rFonts w:hint="eastAsia"/>
        </w:rPr>
        <w:t>與此相關的動詞</w:t>
      </w:r>
      <w:r>
        <w:rPr>
          <w:rFonts w:hint="eastAsia"/>
        </w:rPr>
        <w:t>psall6</w:t>
      </w:r>
      <w:r>
        <w:rPr>
          <w:rFonts w:hint="eastAsia"/>
        </w:rPr>
        <w:t>，原意是</w:t>
      </w:r>
      <w:r>
        <w:rPr>
          <w:rFonts w:hint="eastAsia"/>
        </w:rPr>
        <w:t>「</w:t>
      </w:r>
      <w:r>
        <w:rPr>
          <w:rFonts w:hint="eastAsia"/>
        </w:rPr>
        <w:t>用指頭來擊與扯」，故有彈奏絲絃樂器的意思。路加在使徒行傳一章</w:t>
      </w:r>
      <w:r>
        <w:rPr>
          <w:rFonts w:hint="eastAsia"/>
        </w:rPr>
        <w:t>20</w:t>
      </w:r>
      <w:r>
        <w:rPr>
          <w:rFonts w:hint="eastAsia"/>
        </w:rPr>
        <w:t>節和路加福音二十章</w:t>
      </w:r>
      <w:r>
        <w:rPr>
          <w:rFonts w:hint="eastAsia"/>
        </w:rPr>
        <w:t>42</w:t>
      </w:r>
      <w:r>
        <w:rPr>
          <w:rFonts w:hint="eastAsia"/>
        </w:rPr>
        <w:t>節，用這個</w:t>
      </w:r>
      <w:r>
        <w:rPr>
          <w:rFonts w:hint="eastAsia"/>
        </w:rPr>
        <w:t>psaA1120S</w:t>
      </w:r>
      <w:r>
        <w:rPr>
          <w:rFonts w:hint="eastAsia"/>
        </w:rPr>
        <w:t>名詞來指舊約經典的詩篇。因此，我們可以說：這</w:t>
      </w:r>
      <w:r w:rsidR="009468C0">
        <w:rPr>
          <w:rFonts w:hint="eastAsia"/>
        </w:rPr>
        <w:t>裡</w:t>
      </w:r>
      <w:r>
        <w:rPr>
          <w:rFonts w:hint="eastAsia"/>
        </w:rPr>
        <w:t>的詩章，是當時聖徒們用樂器伴唱的詩篇。</w:t>
      </w:r>
    </w:p>
    <w:p w:rsidR="006117C3" w:rsidRDefault="006117C3" w:rsidP="006117C3">
      <w:pPr>
        <w:ind w:left="2"/>
      </w:pPr>
      <w:r>
        <w:rPr>
          <w:rFonts w:hint="eastAsia"/>
        </w:rPr>
        <w:t>「頌詞」原文是</w:t>
      </w:r>
      <w:r>
        <w:t>hymnos</w:t>
      </w:r>
      <w:r>
        <w:rPr>
          <w:rFonts w:hint="eastAsia"/>
        </w:rPr>
        <w:t>，在希臘古典文學</w:t>
      </w:r>
      <w:r w:rsidR="009468C0">
        <w:rPr>
          <w:rFonts w:hint="eastAsia"/>
        </w:rPr>
        <w:t>裡</w:t>
      </w:r>
      <w:r>
        <w:rPr>
          <w:rFonts w:hint="eastAsia"/>
        </w:rPr>
        <w:t>，是指節期中稱頌他們的神與英雄的詩；因此，學者們認爲，這是聖徒在崇拜中頌揚神的詩歌</w:t>
      </w:r>
      <w:r>
        <w:t>(magnificat)</w:t>
      </w:r>
      <w:r>
        <w:rPr>
          <w:rFonts w:hint="eastAsia"/>
        </w:rPr>
        <w:t>，是直接讚美神、榮耀神的詩歌。奧古斯丁（</w:t>
      </w:r>
      <w:r>
        <w:t>Augustine)</w:t>
      </w:r>
      <w:r>
        <w:rPr>
          <w:rFonts w:hint="eastAsia"/>
        </w:rPr>
        <w:t>認爲，讃美詩必須⑴是可唱的，⑵是讚美的，⑶是對神的；中文翻作「頌詞」可算合適。</w:t>
      </w:r>
    </w:p>
    <w:p w:rsidR="006117C3" w:rsidRDefault="006117C3" w:rsidP="006117C3">
      <w:pPr>
        <w:ind w:left="2"/>
      </w:pPr>
      <w:r>
        <w:rPr>
          <w:rFonts w:hint="eastAsia"/>
        </w:rPr>
        <w:t>「靈歌」的「歌」字原文是</w:t>
      </w:r>
      <w:r>
        <w:t>dd€</w:t>
      </w:r>
      <w:r>
        <w:rPr>
          <w:rFonts w:hint="eastAsia"/>
        </w:rPr>
        <w:t>，是普通的歌，可能是當時聖徒隨</w:t>
      </w:r>
      <w:r>
        <w:rPr>
          <w:rFonts w:hint="eastAsia"/>
        </w:rPr>
        <w:t>著</w:t>
      </w:r>
      <w:r>
        <w:rPr>
          <w:rFonts w:hint="eastAsia"/>
        </w:rPr>
        <w:t>聖靈感動而唱出的歌。我在台中牧會時，聖靈在一次禱吿中，充滿了我們，會衆人數雖不多，但認罪禱吿此起彼落，直到半夜；其中有位姊妹忽然唱起「哈利路亞」來，這個調子我們從來沒有聽過，但她唱一句「哈利路亞」，我們大家同聲應</w:t>
      </w:r>
      <w:r>
        <w:rPr>
          <w:rFonts w:hint="eastAsia"/>
        </w:rPr>
        <w:t>著</w:t>
      </w:r>
      <w:r>
        <w:rPr>
          <w:rFonts w:hint="eastAsia"/>
        </w:rPr>
        <w:t>「阿們」，當時我們心中都充滿了喜樂。這位姊妹從來沒有學過音樂，然而她唱的調子卻是那麼動聽，我跪在那</w:t>
      </w:r>
      <w:r w:rsidR="009468C0">
        <w:rPr>
          <w:rFonts w:hint="eastAsia"/>
        </w:rPr>
        <w:t>裡</w:t>
      </w:r>
      <w:r>
        <w:rPr>
          <w:rFonts w:hint="eastAsia"/>
        </w:rPr>
        <w:t>立刻知道：這是靈歌，這也是我生命中第一次聽見靈歌。</w:t>
      </w:r>
    </w:p>
    <w:p w:rsidR="006117C3" w:rsidRDefault="006117C3" w:rsidP="006117C3">
      <w:pPr>
        <w:ind w:left="2"/>
      </w:pPr>
      <w:r>
        <w:rPr>
          <w:rFonts w:hint="eastAsia"/>
        </w:rPr>
        <w:t>不論是我們用樂器伴唱的詩篇，或是頌揚神的讚美詩，或是我們受靈感作出的詩歌，只要是在聖靈</w:t>
      </w:r>
      <w:r w:rsidR="009468C0">
        <w:rPr>
          <w:rFonts w:hint="eastAsia"/>
        </w:rPr>
        <w:t>裡</w:t>
      </w:r>
      <w:r>
        <w:rPr>
          <w:rFonts w:hint="eastAsia"/>
        </w:rPr>
        <w:t>唱的，沒有一個在場的聖徒不會得益的。歌詞的本身藉</w:t>
      </w:r>
      <w:r>
        <w:rPr>
          <w:rFonts w:hint="eastAsia"/>
        </w:rPr>
        <w:t>著</w:t>
      </w:r>
      <w:r>
        <w:rPr>
          <w:rFonts w:hint="eastAsia"/>
        </w:rPr>
        <w:t>聖靈感動的歌聲，往往使我們感動流淚，有的蒙敎導、有的得安慰、有的受勉勵，總之用詩篇、讚美詩與靈歌彼此對說，是我們聖徒一種最深的靈交；正像詩篇</w:t>
      </w:r>
      <w:r w:rsidR="009468C0">
        <w:rPr>
          <w:rFonts w:hint="eastAsia"/>
        </w:rPr>
        <w:t>裡</w:t>
      </w:r>
      <w:r>
        <w:rPr>
          <w:rFonts w:hint="eastAsia"/>
        </w:rPr>
        <w:t>說的</w:t>
      </w:r>
      <w:r>
        <w:t>「</w:t>
      </w:r>
      <w:r>
        <w:rPr>
          <w:rFonts w:hint="eastAsia"/>
        </w:rPr>
        <w:t>深淵與深淵響應」，是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lastRenderedPageBreak/>
        <w:t>最得益的交通。</w:t>
      </w:r>
    </w:p>
    <w:p w:rsidR="006117C3" w:rsidRDefault="006117C3" w:rsidP="006117C3">
      <w:pPr>
        <w:ind w:left="2"/>
      </w:pPr>
      <w:r>
        <w:t>(</w:t>
      </w:r>
      <w:r>
        <w:rPr>
          <w:rFonts w:hint="eastAsia"/>
        </w:rPr>
        <w:t>贰）</w:t>
      </w:r>
    </w:p>
    <w:p w:rsidR="006117C3" w:rsidRDefault="006117C3" w:rsidP="006117C3">
      <w:pPr>
        <w:ind w:left="2"/>
      </w:pPr>
      <w:r>
        <w:rPr>
          <w:rFonts w:hint="eastAsia"/>
        </w:rPr>
        <w:t>阿爾卑斯山山區的牧人保存了一種極美的風俗，就是在一天工作要結束時，彼此用歌唱來作他們的吿別。山上空氣十分淸明，各人的歌聲傳得很遠，黃昏將近時，他們聚集所有的羊，領牠們從山上走下來，邊走邊唱</w:t>
      </w:r>
      <w:r>
        <w:t>「</w:t>
      </w:r>
      <w:r>
        <w:rPr>
          <w:rFonts w:hint="eastAsia"/>
        </w:rPr>
        <w:t>主至今幫助了我們，讓我們來讚美祂的名」，最後很有禮貌地彼此唱出至情的</w:t>
      </w:r>
      <w:r>
        <w:t>「</w:t>
      </w:r>
      <w:r>
        <w:rPr>
          <w:rFonts w:hint="eastAsia"/>
        </w:rPr>
        <w:t>晚安丨晚安丨」——每一個字在山谷中傳出回音，他們那甜蜜柔和的歌聲，從這一頭到那一頭彼此迴響</w:t>
      </w:r>
      <w:r>
        <w:rPr>
          <w:rFonts w:hint="eastAsia"/>
        </w:rPr>
        <w:t>著</w:t>
      </w:r>
      <w:r>
        <w:rPr>
          <w:rFonts w:hint="eastAsia"/>
        </w:rPr>
        <w:t>，直到消失在盡頭。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這是何等令人羨慕的情景！我們信徒在聖靈滿溢的生活</w:t>
      </w:r>
      <w:r w:rsidR="009468C0">
        <w:rPr>
          <w:rFonts w:hint="eastAsia"/>
        </w:rPr>
        <w:t>裡</w:t>
      </w:r>
      <w:r>
        <w:rPr>
          <w:rFonts w:hint="eastAsia"/>
        </w:rPr>
        <w:t>，也當如此。</w:t>
      </w:r>
      <w:r>
        <w:rPr>
          <w:rFonts w:hint="eastAsia"/>
        </w:rPr>
        <w:t>「</w:t>
      </w:r>
      <w:r>
        <w:rPr>
          <w:rFonts w:hint="eastAsia"/>
        </w:rPr>
        <w:t>當用詩章、頌詞、靈歌，彼此對說」是世人少有的生活境界。</w:t>
      </w:r>
    </w:p>
    <w:p w:rsidR="006117C3" w:rsidRDefault="006117C3" w:rsidP="006117C3">
      <w:pPr>
        <w:ind w:left="2"/>
      </w:pPr>
      <w:r>
        <w:rPr>
          <w:rFonts w:hint="eastAsia"/>
        </w:rPr>
        <w:t>不單要口唱，而且還要心唱，這樣的讚美才是</w:t>
      </w:r>
      <w:r>
        <w:rPr>
          <w:rFonts w:hint="eastAsia"/>
        </w:rPr>
        <w:t>真</w:t>
      </w:r>
      <w:r>
        <w:rPr>
          <w:rFonts w:hint="eastAsia"/>
        </w:rPr>
        <w:t>的讚美，這也就是爲甚麼詩篇一〇三篇的作者起首便說：「我的心哪，你要稱頌耶和華！」</w:t>
      </w:r>
    </w:p>
    <w:p w:rsidR="006117C3" w:rsidRDefault="006117C3" w:rsidP="006117C3">
      <w:pPr>
        <w:ind w:left="2"/>
      </w:pPr>
      <w:r>
        <w:rPr>
          <w:rFonts w:hint="eastAsia"/>
        </w:rPr>
        <w:t>據說有一位名曲彌賽亞的指揮，在女高音唱到「我知道我的救贖主活</w:t>
      </w:r>
      <w:r>
        <w:rPr>
          <w:rFonts w:hint="eastAsia"/>
        </w:rPr>
        <w:t>著</w:t>
      </w:r>
      <w:r>
        <w:rPr>
          <w:rFonts w:hint="eastAsia"/>
        </w:rPr>
        <w:t>」時叫停，要她唱了再唱，並大聲對她說：</w:t>
      </w:r>
      <w:r>
        <w:t>「</w:t>
      </w:r>
      <w:r>
        <w:rPr>
          <w:rFonts w:hint="eastAsia"/>
        </w:rPr>
        <w:t>妳</w:t>
      </w:r>
      <w:r>
        <w:rPr>
          <w:rFonts w:hint="eastAsia"/>
        </w:rPr>
        <w:t>真</w:t>
      </w:r>
      <w:r>
        <w:rPr>
          <w:rFonts w:hint="eastAsia"/>
        </w:rPr>
        <w:t>知道妳的救贖主活</w:t>
      </w:r>
      <w:r>
        <w:rPr>
          <w:rFonts w:hint="eastAsia"/>
        </w:rPr>
        <w:t>著</w:t>
      </w:r>
      <w:r>
        <w:rPr>
          <w:rFonts w:hint="eastAsia"/>
        </w:rPr>
        <w:t>嗎？那麼，把妳心</w:t>
      </w:r>
      <w:r w:rsidR="009468C0">
        <w:rPr>
          <w:rFonts w:hint="eastAsia"/>
        </w:rPr>
        <w:t>裡</w:t>
      </w:r>
      <w:r>
        <w:rPr>
          <w:rFonts w:hint="eastAsia"/>
        </w:rPr>
        <w:t>的確信唱出來！」多少時候，我們的讚美也是這樣有口無心，我們這樣的讚美不但沒有一點價値，反而近乎褻瀆。</w:t>
      </w:r>
    </w:p>
    <w:p w:rsidR="006117C3" w:rsidRDefault="006117C3" w:rsidP="006117C3">
      <w:pPr>
        <w:ind w:left="2"/>
      </w:pPr>
      <w:r>
        <w:rPr>
          <w:rFonts w:hint="eastAsia"/>
        </w:rPr>
        <w:t>巴不得我們的讚美</w:t>
      </w:r>
      <w:r>
        <w:rPr>
          <w:rFonts w:hint="eastAsia"/>
        </w:rPr>
        <w:t>真</w:t>
      </w:r>
      <w:r>
        <w:rPr>
          <w:rFonts w:hint="eastAsia"/>
        </w:rPr>
        <w:t>像司尼特（</w:t>
      </w:r>
      <w:r>
        <w:t>G.T.Snead)</w:t>
      </w:r>
      <w:r>
        <w:rPr>
          <w:rFonts w:hint="eastAsia"/>
        </w:rPr>
        <w:t>寫的一首詩的最後一節所說：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「提起你心，提起你聲，</w:t>
      </w:r>
    </w:p>
    <w:p w:rsidR="006117C3" w:rsidRDefault="006117C3" w:rsidP="006117C3">
      <w:pPr>
        <w:ind w:left="2"/>
      </w:pPr>
      <w:r>
        <w:rPr>
          <w:rFonts w:hint="eastAsia"/>
        </w:rPr>
        <w:t>感謝上主，歡欣！歡欣丨我們前來，進祂院宇，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感恩佳節，稱頌上主！</w:t>
      </w:r>
    </w:p>
    <w:p w:rsidR="006117C3" w:rsidRDefault="006117C3" w:rsidP="006117C3">
      <w:pPr>
        <w:ind w:left="2"/>
      </w:pPr>
      <w:r>
        <w:lastRenderedPageBreak/>
        <w:t>(Liftupyourheart,Liftupyourvoice,</w:t>
      </w:r>
    </w:p>
    <w:p w:rsidR="006117C3" w:rsidRDefault="006117C3" w:rsidP="006117C3">
      <w:pPr>
        <w:ind w:left="2"/>
      </w:pPr>
      <w:r>
        <w:t>GivethankstoGod,Rejoice,Rejoice!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IntoHiscourt,we</w:t>
      </w:r>
      <w:r>
        <w:rPr>
          <w:rFonts w:hint="eastAsia"/>
        </w:rPr>
        <w:t>’</w:t>
      </w:r>
      <w:r>
        <w:rPr>
          <w:rFonts w:hint="eastAsia"/>
        </w:rPr>
        <w:t>llmakeourway,andpraiseHimonThanksgivingday!)</w:t>
      </w:r>
      <w:r>
        <w:rPr>
          <w:rFonts w:hint="eastAsia"/>
        </w:rPr>
        <w:t>」</w:t>
      </w:r>
    </w:p>
    <w:p w:rsidR="006117C3" w:rsidRDefault="006117C3" w:rsidP="006117C3">
      <w:pPr>
        <w:ind w:left="2"/>
      </w:pPr>
      <w:r>
        <w:t>(</w:t>
      </w:r>
      <w:r>
        <w:rPr>
          <w:rFonts w:hint="eastAsia"/>
        </w:rPr>
        <w:t>叁）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保羅又吩咐我們：</w:t>
      </w:r>
      <w:r>
        <w:rPr>
          <w:rFonts w:hint="eastAsia"/>
        </w:rPr>
        <w:t>「</w:t>
      </w:r>
      <w:r>
        <w:rPr>
          <w:rFonts w:hint="eastAsia"/>
        </w:rPr>
        <w:t>凡事要奉我們主耶穌基督的名，常常感謝父神。」這是聖靈充滿的生活的第三樣。向神感恩是我們敬拜的一部分，也是促使我們敬拜的主要原因之一。</w:t>
      </w:r>
    </w:p>
    <w:p w:rsidR="006117C3" w:rsidRDefault="006117C3" w:rsidP="006117C3">
      <w:pPr>
        <w:ind w:left="2"/>
      </w:pPr>
      <w:r>
        <w:rPr>
          <w:rFonts w:hint="eastAsia"/>
        </w:rPr>
        <w:t>曾有一幀卡通登在報章上，衆人圍</w:t>
      </w:r>
      <w:r>
        <w:rPr>
          <w:rFonts w:hint="eastAsia"/>
        </w:rPr>
        <w:t>著</w:t>
      </w:r>
      <w:r>
        <w:rPr>
          <w:rFonts w:hint="eastAsia"/>
        </w:rPr>
        <w:t>一個人像，人像的胸脸寫</w:t>
      </w:r>
      <w:r>
        <w:rPr>
          <w:rFonts w:hint="eastAsia"/>
        </w:rPr>
        <w:t>著</w:t>
      </w:r>
      <w:r>
        <w:t>F</w:t>
      </w:r>
      <w:r>
        <w:rPr>
          <w:rFonts w:hint="eastAsia"/>
        </w:rPr>
        <w:t>不知感恩」（</w:t>
      </w:r>
      <w:r>
        <w:t>ingratitude)</w:t>
      </w:r>
      <w:r>
        <w:rPr>
          <w:rFonts w:hint="eastAsia"/>
        </w:rPr>
        <w:t>的大字’人人手中拿起石頭要打這人像；但仔細看的時候，你會發現右手拿起石頭要打這「不知感恩」人像的那些人，自己左手正握</w:t>
      </w:r>
      <w:r>
        <w:rPr>
          <w:rFonts w:hint="eastAsia"/>
        </w:rPr>
        <w:t>著</w:t>
      </w:r>
      <w:r>
        <w:rPr>
          <w:rFonts w:hint="eastAsia"/>
        </w:rPr>
        <w:t>一個小小的</w:t>
      </w:r>
      <w:r>
        <w:t>「</w:t>
      </w:r>
      <w:r>
        <w:rPr>
          <w:rFonts w:hint="eastAsia"/>
        </w:rPr>
        <w:t>不知感恩」的人像。畫家似乎透過這卡通說明一件事實：人人討厭不知感恩的人，而自己卻也是個不知感恩的人。</w:t>
      </w:r>
    </w:p>
    <w:p w:rsidR="006117C3" w:rsidRDefault="006117C3" w:rsidP="006117C3">
      <w:pPr>
        <w:ind w:left="2"/>
      </w:pPr>
      <w:r>
        <w:rPr>
          <w:rFonts w:hint="eastAsia"/>
        </w:rPr>
        <w:t>我們的經驗吿訴我們：感恩不是人人肯做的事。主耶穌在世時醫好了十個長大痳瘋的，只有一個回來感恩，主說：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「潔淨了的不是十個人麼？那九個在哪</w:t>
      </w:r>
      <w:r w:rsidR="009468C0">
        <w:rPr>
          <w:rFonts w:hint="eastAsia"/>
        </w:rPr>
        <w:t>裡</w:t>
      </w:r>
      <w:r>
        <w:rPr>
          <w:rFonts w:hint="eastAsia"/>
        </w:rPr>
        <w:t>呢？」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不要說一般的人，就是蒙神拯救了的人，在感恩的事上也不會好到哪</w:t>
      </w:r>
      <w:r w:rsidR="009468C0">
        <w:rPr>
          <w:rFonts w:hint="eastAsia"/>
        </w:rPr>
        <w:t>裡</w:t>
      </w:r>
      <w:r>
        <w:rPr>
          <w:rFonts w:hint="eastAsia"/>
        </w:rPr>
        <w:t>去！以色列人在曠野時，只有怨言，沒有感恩，豈不是我們最好的寫照？</w:t>
      </w:r>
    </w:p>
    <w:p w:rsidR="006117C3" w:rsidRDefault="006117C3" w:rsidP="006117C3">
      <w:pPr>
        <w:ind w:left="2"/>
      </w:pPr>
      <w:r>
        <w:rPr>
          <w:rFonts w:hint="eastAsia"/>
        </w:rPr>
        <w:t>難怪英文有一句意義深長的話：「最難學得會的一門算學，是會數算我們得</w:t>
      </w:r>
      <w:r>
        <w:rPr>
          <w:rFonts w:hint="eastAsia"/>
        </w:rPr>
        <w:t>著</w:t>
      </w:r>
      <w:r>
        <w:rPr>
          <w:rFonts w:hint="eastAsia"/>
        </w:rPr>
        <w:t>的恩典。（</w:t>
      </w:r>
      <w:r>
        <w:t>Thehardestarithmetictomasteristhatwhichenablesustocountourblessings.)</w:t>
      </w:r>
      <w:r>
        <w:rPr>
          <w:rFonts w:hint="eastAsia"/>
        </w:rPr>
        <w:t>」我深信，這就是爲甚麼保羅講到聖靈充滿時，吩咐我們：「凡事要奉我們主耶穌</w:t>
      </w:r>
      <w:r>
        <w:rPr>
          <w:rFonts w:hint="eastAsia"/>
        </w:rPr>
        <w:lastRenderedPageBreak/>
        <w:t>基督的名，常常感謝父神。」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感恩本身不單是好的品德，也是一切好品德的根；感恩有許多好處——喜樂、謙卑、好施、得神的喜悅……其中最大的好處是愈感恩愈蒙恩，好像十個長大痳瘋蒙潔淨回來感恩的那一個，主對他說：「你的信救了你了！」不單他的大痳瘋得了潔淨，他回來感恩之後又得了救恩。</w:t>
      </w:r>
    </w:p>
    <w:p w:rsidR="006117C3" w:rsidRDefault="006117C3" w:rsidP="006117C3">
      <w:pPr>
        <w:ind w:left="2"/>
      </w:pPr>
      <w:r>
        <w:rPr>
          <w:rFonts w:hint="eastAsia"/>
        </w:rPr>
        <w:t>保羅不單要我們感恩，而且要我們</w:t>
      </w:r>
      <w:r>
        <w:t>r</w:t>
      </w:r>
      <w:r>
        <w:rPr>
          <w:rFonts w:hint="eastAsia"/>
        </w:rPr>
        <w:t>凡事……常常感謝父神</w:t>
      </w:r>
      <w:r>
        <w:t>(givingthanksalwaysforallthings)</w:t>
      </w:r>
      <w:r>
        <w:rPr>
          <w:rFonts w:hint="eastAsia"/>
        </w:rPr>
        <w:t>」°以人來說，常常感恩已經不容易了，他還要我們「凡事」常常感恩；「凡事」自然也包栝了受苦、失望，甚至患難。難道受苦、失望、患難臨到我們，我們也要感謝父神嗎？我們在受苦、失望、患難時感謝，並不是盲目的爲這些不好的事感恩，乃是爲這些事帶來的結果——「患難生忍耐，忍耐生老練，老練生盼望」（羅五</w:t>
      </w:r>
      <w:r>
        <w:t>3</w:t>
      </w:r>
      <w:r>
        <w:rPr>
          <w:rFonts w:hint="eastAsia"/>
        </w:rPr>
        <w:t>、</w:t>
      </w:r>
      <w:r>
        <w:t>4)</w:t>
      </w:r>
      <w:r>
        <w:rPr>
          <w:rFonts w:hint="eastAsia"/>
        </w:rPr>
        <w:t>而感謝。</w:t>
      </w:r>
    </w:p>
    <w:p w:rsidR="006117C3" w:rsidRDefault="006117C3" w:rsidP="006117C3">
      <w:pPr>
        <w:ind w:left="2"/>
      </w:pPr>
      <w:r>
        <w:rPr>
          <w:rFonts w:hint="eastAsia"/>
        </w:rPr>
        <w:t>榮耀往往是從患難中出來的。如果我們能在患難中忍耐等候，患難終必成爲我們的祝福；如果我們不能忍受苦難，有許多祝福我們就不能得到。有許多的快樂，只能在憂傷中得到；有許多</w:t>
      </w:r>
      <w:r>
        <w:rPr>
          <w:rFonts w:hint="eastAsia"/>
        </w:rPr>
        <w:t>真</w:t>
      </w:r>
      <w:r>
        <w:rPr>
          <w:rFonts w:hint="eastAsia"/>
        </w:rPr>
        <w:t>理的光，只能在其他的光熄滅之後才啓示出來。最屬靈的信徒，都是從苦難中磨煉出來的；最偉大的人物往往都佩戴</w:t>
      </w:r>
      <w:r>
        <w:rPr>
          <w:rFonts w:hint="eastAsia"/>
        </w:rPr>
        <w:t>著</w:t>
      </w:r>
      <w:r>
        <w:rPr>
          <w:rFonts w:hint="eastAsia"/>
        </w:rPr>
        <w:t>傷痕。</w:t>
      </w:r>
    </w:p>
    <w:p w:rsidR="006117C3" w:rsidRDefault="006117C3" w:rsidP="006117C3">
      <w:pPr>
        <w:ind w:left="2"/>
      </w:pPr>
      <w:r>
        <w:rPr>
          <w:rFonts w:hint="eastAsia"/>
        </w:rPr>
        <w:t>克若斯比（</w:t>
      </w:r>
      <w:r>
        <w:t>FannyCrosby)</w:t>
      </w:r>
      <w:r>
        <w:rPr>
          <w:rFonts w:hint="eastAsia"/>
        </w:rPr>
        <w:t>是一位盲眼女詩人，一生共寫了六千多首聖詩。她在自傳</w:t>
      </w:r>
      <w:r w:rsidR="009468C0">
        <w:rPr>
          <w:rFonts w:hint="eastAsia"/>
        </w:rPr>
        <w:t>裡</w:t>
      </w:r>
      <w:r>
        <w:rPr>
          <w:rFonts w:hint="eastAsia"/>
        </w:rPr>
        <w:t>說：「我聽見那醫我眼睛的醫生說，•自從用錯了藥使我眼盲，他一直覺得非常抱歉；不錯，這是他一生中最難過的一件事。但若我現在能遇見他，我就要對他說：『謝謝你，謝謝你使我眼盲。』雖然在醫生方面是作了一件錯事，但神不會錯！我深信這是祂的美意，叫我一生盲眼，爲要預備我多有讚美，並且鼓勵</w:t>
      </w:r>
      <w:r>
        <w:rPr>
          <w:rFonts w:hint="eastAsia"/>
        </w:rPr>
        <w:lastRenderedPageBreak/>
        <w:t>別人也要這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樣。</w:t>
      </w:r>
      <w:r>
        <w:rPr>
          <w:rFonts w:hint="eastAsia"/>
        </w:rPr>
        <w:t>J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這不是普通的人所能做到的事，只有那些被聖靈充滿的人才能做到。充滿聖靈的人滿了喜樂，不再抱怨，只有感恩，而且凡事奉主的名常常感謝父神。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肆）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「又當存敬畏基督的心，彼此順服。」這是第四樣滿溢的生活的表現。</w:t>
      </w:r>
    </w:p>
    <w:p w:rsidR="006117C3" w:rsidRDefault="006117C3" w:rsidP="006117C3">
      <w:pPr>
        <w:ind w:left="2"/>
      </w:pPr>
      <w:r>
        <w:rPr>
          <w:rFonts w:hint="eastAsia"/>
        </w:rPr>
        <w:t>保羅在這</w:t>
      </w:r>
      <w:r w:rsidR="009468C0">
        <w:rPr>
          <w:rFonts w:hint="eastAsia"/>
        </w:rPr>
        <w:t>裡</w:t>
      </w:r>
      <w:r>
        <w:rPr>
          <w:rFonts w:hint="eastAsia"/>
        </w:rPr>
        <w:t>第二次提到「彼此」：</w:t>
      </w:r>
      <w:r>
        <w:t>19</w:t>
      </w:r>
      <w:r>
        <w:rPr>
          <w:rFonts w:hint="eastAsia"/>
        </w:rPr>
        <w:t>節提到「彼此對說」，這</w:t>
      </w:r>
      <w:r w:rsidR="009468C0">
        <w:rPr>
          <w:rFonts w:hint="eastAsia"/>
        </w:rPr>
        <w:t>裡</w:t>
      </w:r>
      <w:r>
        <w:rPr>
          <w:rFonts w:hint="eastAsia"/>
        </w:rPr>
        <w:t>提到</w:t>
      </w:r>
      <w:r>
        <w:t>「</w:t>
      </w:r>
      <w:r>
        <w:rPr>
          <w:rFonts w:hint="eastAsia"/>
        </w:rPr>
        <w:t>彼此順服</w:t>
      </w:r>
      <w:r>
        <w:t>j</w:t>
      </w:r>
      <w:r>
        <w:rPr>
          <w:rFonts w:hint="eastAsia"/>
        </w:rPr>
        <w:t>。其實保羅從四章開頭起，一直在說我們</w:t>
      </w:r>
      <w:r>
        <w:t>「</w:t>
      </w:r>
      <w:r>
        <w:rPr>
          <w:rFonts w:hint="eastAsia"/>
        </w:rPr>
        <w:t>彼此」的事；換句話說，</w:t>
      </w:r>
      <w:r>
        <w:t>「</w:t>
      </w:r>
      <w:r>
        <w:rPr>
          <w:rFonts w:hint="eastAsia"/>
        </w:rPr>
        <w:t>彼此」之道是保羅在這段講話的重點。按恩賜來說，我們「各人」的恩賜不同；但按敎會的生活來說，我們必須注意彼此之間的生活；因爲我們是基督的身體。敎會有問題，往往是我們</w:t>
      </w:r>
      <w:r>
        <w:t>「</w:t>
      </w:r>
      <w:r>
        <w:rPr>
          <w:rFonts w:hint="eastAsia"/>
        </w:rPr>
        <w:t>彼此」之間不知道如何相處；換句話說，不是</w:t>
      </w:r>
      <w:r>
        <w:t>「</w:t>
      </w:r>
      <w:r>
        <w:rPr>
          <w:rFonts w:hint="eastAsia"/>
        </w:rPr>
        <w:t>各人」恩賜的問題，往往是「彼此」之間生活的問題，因此睬羅在這段</w:t>
      </w:r>
      <w:r w:rsidR="009468C0">
        <w:rPr>
          <w:rFonts w:hint="eastAsia"/>
        </w:rPr>
        <w:t>裡</w:t>
      </w:r>
      <w:r>
        <w:rPr>
          <w:rFonts w:hint="eastAsia"/>
        </w:rPr>
        <w:t>講到：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彼此聯絡，這是指我們的組成講的；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彼此相助，這是指我們的功用講的；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疲此饒恕，這是指我們的錯誤講的；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彼此對說，這是指我們的交通講的；</w:t>
      </w:r>
    </w:p>
    <w:p w:rsidR="006117C3" w:rsidRDefault="006117C3" w:rsidP="006117C3">
      <w:pPr>
        <w:ind w:left="2"/>
        <w:rPr>
          <w:rFonts w:hint="eastAsia"/>
        </w:rPr>
      </w:pPr>
      <w:r>
        <w:rPr>
          <w:rFonts w:hint="eastAsia"/>
        </w:rPr>
        <w:t>現在說到彼此順服，是指我們的對待講的。</w:t>
      </w:r>
    </w:p>
    <w:p w:rsidR="006117C3" w:rsidRDefault="006117C3" w:rsidP="006117C3">
      <w:pPr>
        <w:ind w:left="2"/>
      </w:pPr>
      <w:r>
        <w:rPr>
          <w:rFonts w:hint="eastAsia"/>
        </w:rPr>
        <w:t>保羅在此所講的「彼此」之道，都是我們過身體（敎會）生活所必需的，其中</w:t>
      </w:r>
      <w:r>
        <w:t>「</w:t>
      </w:r>
      <w:r>
        <w:rPr>
          <w:rFonts w:hint="eastAsia"/>
        </w:rPr>
        <w:t>彼此順服」是最重要的；身體上只要有一個肢體不順服，身體可以立刻癱瘓。我常常驚奇我們身體上的肢體反應動作快速，只要意念一形成，肢體立刻就行動：當</w:t>
      </w:r>
      <w:r>
        <w:rPr>
          <w:rFonts w:hint="eastAsia"/>
        </w:rPr>
        <w:lastRenderedPageBreak/>
        <w:t>我們想要走，腰部的肌肉立刻行動使我們上半身向前傾，腿的肌肉也就運作使我們立刻站起，腳也就開步走；當我們的腳要向前踏出一步的時候，眼睛立</w:t>
      </w:r>
      <w:r>
        <w:t>fp</w:t>
      </w:r>
      <w:r>
        <w:rPr>
          <w:rFonts w:hint="eastAsia"/>
        </w:rPr>
        <w:t>頃服去看路面是否平坦，而當眼睛看見路面上有危險時，腳便立刻順服地站住。肢體彼此之間的協調，是從順服來的；今天敎會的毛病，往往出在誰不肯服誰！我們不是看自己比別人强，就是志氣高大，或者專顧自己的興趣。</w:t>
      </w:r>
    </w:p>
    <w:p w:rsidR="006117C3" w:rsidRDefault="006117C3" w:rsidP="006117C3">
      <w:pPr>
        <w:ind w:left="2"/>
      </w:pPr>
      <w:r>
        <w:t>「</w:t>
      </w:r>
      <w:r>
        <w:rPr>
          <w:rFonts w:hint="eastAsia"/>
        </w:rPr>
        <w:t>彼此順服」也表明，我們沒有一個人是「頭」，只有主是頭；但今天敎會的毛病，往往出在不少的人都要做</w:t>
      </w:r>
      <w:r>
        <w:t>「</w:t>
      </w:r>
      <w:r>
        <w:rPr>
          <w:rFonts w:hint="eastAsia"/>
        </w:rPr>
        <w:t>頭」。</w:t>
      </w:r>
    </w:p>
    <w:p w:rsidR="006117C3" w:rsidRDefault="006117C3" w:rsidP="006117C3">
      <w:pPr>
        <w:ind w:left="2"/>
      </w:pPr>
      <w:r>
        <w:rPr>
          <w:rFonts w:hint="eastAsia"/>
        </w:rPr>
        <w:t>其實我們身上的肢體，都是爲了身體上別的肢體而生存的，否則我們就失去了生存的價値。</w:t>
      </w:r>
    </w:p>
    <w:p w:rsidR="006117C3" w:rsidRDefault="006117C3" w:rsidP="006117C3">
      <w:pPr>
        <w:ind w:left="2"/>
      </w:pPr>
      <w:r>
        <w:rPr>
          <w:rFonts w:hint="eastAsia"/>
        </w:rPr>
        <w:t>因</w:t>
      </w:r>
      <w:r>
        <w:rPr>
          <w:rFonts w:hint="eastAsia"/>
        </w:rPr>
        <w:t>著</w:t>
      </w:r>
      <w:r>
        <w:rPr>
          <w:rFonts w:hint="eastAsia"/>
        </w:rPr>
        <w:t>亞當墮落的天性，順服是最難的一件事，有時候需要管敎才肯順服。有一位做醫生的信徒，藉</w:t>
      </w:r>
      <w:r>
        <w:rPr>
          <w:rFonts w:hint="eastAsia"/>
        </w:rPr>
        <w:t>著</w:t>
      </w:r>
      <w:r>
        <w:rPr>
          <w:rFonts w:hint="eastAsia"/>
        </w:rPr>
        <w:t>不能睡覺爲託辭而貪戀杯中之物，雖經多次勸吿但不肯順服，直到一天吐血嘔血，才順服下來。</w:t>
      </w:r>
    </w:p>
    <w:p w:rsidR="006117C3" w:rsidRDefault="006117C3" w:rsidP="006117C3">
      <w:pPr>
        <w:ind w:left="2"/>
      </w:pPr>
      <w:r>
        <w:rPr>
          <w:rFonts w:hint="eastAsia"/>
        </w:rPr>
        <w:t>保羅說我們的彼此順服，是</w:t>
      </w:r>
      <w:r>
        <w:t>「</w:t>
      </w:r>
      <w:r>
        <w:rPr>
          <w:rFonts w:hint="eastAsia"/>
        </w:rPr>
        <w:t>存敬畏基督的心，彼此順服」；換句話說，我們先有敬畏基督的心，才能彼此順服。保羅再次提出，人必須先搞好與神的關係，才能搞好與人的關係的原則。敎會的制度要緊，但不是最要緊，何況沒有一個制度是完全的！最要緊的是我們各人與主的關係；屬靈上若沒有帶領，任何制度都會出毛病。</w:t>
      </w:r>
    </w:p>
    <w:p w:rsidR="006117C3" w:rsidRDefault="006117C3" w:rsidP="006117C3">
      <w:pPr>
        <w:ind w:left="2"/>
      </w:pPr>
      <w:r>
        <w:rPr>
          <w:rFonts w:hint="eastAsia"/>
        </w:rPr>
        <w:t>一個</w:t>
      </w:r>
      <w:r>
        <w:rPr>
          <w:rFonts w:hint="eastAsia"/>
        </w:rPr>
        <w:t>真</w:t>
      </w:r>
      <w:r>
        <w:rPr>
          <w:rFonts w:hint="eastAsia"/>
        </w:rPr>
        <w:t>正敬畏主的人，是一個尊主爲大的人，承認祂是敎會的頭，祂是主，我們是僕人，而僕人又怎可不順服呢？一個</w:t>
      </w:r>
      <w:r>
        <w:rPr>
          <w:rFonts w:hint="eastAsia"/>
        </w:rPr>
        <w:t>真</w:t>
      </w:r>
      <w:r>
        <w:rPr>
          <w:rFonts w:hint="eastAsia"/>
        </w:rPr>
        <w:t>正敬畏主的人，是一個順從主話的人。主敎導我們，外邦人有君王治理、大臣掌權，</w:t>
      </w:r>
      <w:r>
        <w:t>「</w:t>
      </w:r>
      <w:r>
        <w:rPr>
          <w:rFonts w:hint="eastAsia"/>
        </w:rPr>
        <w:t>只是在你們中間不可這樣」。我們</w:t>
      </w:r>
      <w:r>
        <w:rPr>
          <w:rFonts w:hint="eastAsia"/>
        </w:rPr>
        <w:lastRenderedPageBreak/>
        <w:t>是佣人，是服事人的，；世人爭</w:t>
      </w:r>
      <w:r>
        <w:rPr>
          <w:rFonts w:hint="eastAsia"/>
        </w:rPr>
        <w:t>著</w:t>
      </w:r>
      <w:r>
        <w:rPr>
          <w:rFonts w:hint="eastAsia"/>
        </w:rPr>
        <w:t>爲大，我們學習做僕人，學習彼此順服。</w:t>
      </w:r>
    </w:p>
    <w:p w:rsidR="00F27988" w:rsidRDefault="006117C3" w:rsidP="006117C3">
      <w:pPr>
        <w:ind w:left="2"/>
      </w:pPr>
      <w:r>
        <w:rPr>
          <w:rFonts w:hint="eastAsia"/>
        </w:rPr>
        <w:t>一個</w:t>
      </w:r>
      <w:r>
        <w:rPr>
          <w:rFonts w:hint="eastAsia"/>
        </w:rPr>
        <w:t>真</w:t>
      </w:r>
      <w:r>
        <w:rPr>
          <w:rFonts w:hint="eastAsia"/>
        </w:rPr>
        <w:t>正敬畏主的人，是一個願意照</w:t>
      </w:r>
      <w:r>
        <w:rPr>
          <w:rFonts w:hint="eastAsia"/>
        </w:rPr>
        <w:t>著</w:t>
      </w:r>
      <w:r>
        <w:rPr>
          <w:rFonts w:hint="eastAsia"/>
        </w:rPr>
        <w:t>主的榜樣去做的人。主在世時是服事人的，祂取了奴僕的形像，我們又怎能大過我們的主？</w:t>
      </w:r>
    </w:p>
    <w:sectPr w:rsidR="00F27988" w:rsidSect="00F279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FB1" w:rsidRDefault="00140FB1" w:rsidP="00A83ADE">
      <w:pPr>
        <w:ind w:left="410" w:hanging="410"/>
      </w:pPr>
      <w:r>
        <w:separator/>
      </w:r>
    </w:p>
  </w:endnote>
  <w:endnote w:type="continuationSeparator" w:id="1">
    <w:p w:rsidR="00140FB1" w:rsidRDefault="00140FB1" w:rsidP="00A83ADE">
      <w:pPr>
        <w:ind w:left="410" w:hanging="4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FB1" w:rsidRDefault="00140FB1" w:rsidP="00A83ADE">
      <w:pPr>
        <w:ind w:left="410" w:hanging="410"/>
      </w:pPr>
      <w:r>
        <w:separator/>
      </w:r>
    </w:p>
  </w:footnote>
  <w:footnote w:type="continuationSeparator" w:id="1">
    <w:p w:rsidR="00140FB1" w:rsidRDefault="00140FB1" w:rsidP="00A83ADE">
      <w:pPr>
        <w:ind w:left="410" w:hanging="4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CE2"/>
    <w:rsid w:val="00045E53"/>
    <w:rsid w:val="00054EC8"/>
    <w:rsid w:val="00090AF4"/>
    <w:rsid w:val="000974E3"/>
    <w:rsid w:val="00140FB1"/>
    <w:rsid w:val="002454D7"/>
    <w:rsid w:val="0026177A"/>
    <w:rsid w:val="002E2AB5"/>
    <w:rsid w:val="00330835"/>
    <w:rsid w:val="0048630C"/>
    <w:rsid w:val="00510FFB"/>
    <w:rsid w:val="00532A6C"/>
    <w:rsid w:val="005D1F26"/>
    <w:rsid w:val="006117C3"/>
    <w:rsid w:val="00624F62"/>
    <w:rsid w:val="00695F71"/>
    <w:rsid w:val="008C28C8"/>
    <w:rsid w:val="008E18C2"/>
    <w:rsid w:val="009468C0"/>
    <w:rsid w:val="00973FA5"/>
    <w:rsid w:val="009A3D1C"/>
    <w:rsid w:val="00A73D20"/>
    <w:rsid w:val="00A83ADE"/>
    <w:rsid w:val="00AB7AB4"/>
    <w:rsid w:val="00B33E30"/>
    <w:rsid w:val="00C65282"/>
    <w:rsid w:val="00CA48AB"/>
    <w:rsid w:val="00CB17EA"/>
    <w:rsid w:val="00CC48EB"/>
    <w:rsid w:val="00D006E7"/>
    <w:rsid w:val="00D32A21"/>
    <w:rsid w:val="00D95746"/>
    <w:rsid w:val="00E85CE2"/>
    <w:rsid w:val="00E908A4"/>
    <w:rsid w:val="00F27988"/>
    <w:rsid w:val="00FE1FE7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3F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3</cp:revision>
  <dcterms:created xsi:type="dcterms:W3CDTF">2018-08-16T08:33:00Z</dcterms:created>
  <dcterms:modified xsi:type="dcterms:W3CDTF">2018-08-16T08:33:00Z</dcterms:modified>
</cp:coreProperties>
</file>