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1"/>
      </w:pPr>
      <w:r>
        <w:rPr>
          <w:b/>
          <w:bCs/>
          <w:sz w:val="32"/>
          <w:szCs w:val="32"/>
          <w:u w:val="single"/>
          <w:lang w:eastAsia="zh-TW"/>
        </w:rPr>
        <w:t>“</w:t>
      </w:r>
      <w:r>
        <w:rPr>
          <w:rFonts w:ascii="TSC FYankai L5 TT" w:eastAsia="TSC FYankai L5 TT" w:hAnsi="TSC FYankai L5 TT"/>
          <w:b/>
          <w:bCs/>
          <w:sz w:val="32"/>
          <w:szCs w:val="32"/>
          <w:u w:val="single"/>
          <w:lang w:eastAsia="zh-TW"/>
        </w:rPr>
        <w:t>領袖與僕人</w:t>
      </w:r>
      <w:r>
        <w:rPr>
          <w:b/>
          <w:bCs/>
          <w:sz w:val="32"/>
          <w:szCs w:val="32"/>
          <w:u w:val="single"/>
          <w:lang w:eastAsia="zh-TW"/>
        </w:rPr>
        <w:t>”</w:t>
      </w:r>
      <w:r>
        <w:rPr>
          <w:rFonts w:eastAsia="PMingLiU"/>
          <w:sz w:val="32"/>
          <w:szCs w:val="32"/>
          <w:lang w:eastAsia="zh-TW"/>
        </w:rPr>
        <w:tab/>
        <w:tab/>
        <w:tab/>
        <w:tab/>
        <w:tab/>
        <w:tab/>
        <w:tab/>
        <w:tab/>
        <w:tab/>
      </w:r>
      <w:r>
        <w:rPr>
          <w:rFonts w:ascii="TSC FYankai L5 TT" w:eastAsia="TSC FYankai L5 TT" w:hAnsi="TSC FYankai L5 TT"/>
          <w:sz w:val="32"/>
          <w:szCs w:val="32"/>
          <w:lang w:eastAsia="zh-TW"/>
        </w:rPr>
        <w:t xml:space="preserve"> (</w:t>
      </w:r>
      <w:r>
        <w:rPr>
          <w:rFonts w:ascii="TSC FYankai L5 TT" w:eastAsia="TSC FYankai L5 TT" w:hAnsi="TSC FYankai L5 TT"/>
          <w:sz w:val="32"/>
          <w:szCs w:val="32"/>
          <w:lang w:eastAsia="zh-TW"/>
        </w:rPr>
        <w:t>尤牧師</w:t>
      </w:r>
      <w:r>
        <w:rPr>
          <w:rFonts w:ascii="TSC FYankai L5 TT" w:eastAsia="TSC FYankai L5 TT" w:hAnsi="TSC FYankai L5 TT"/>
          <w:sz w:val="32"/>
          <w:szCs w:val="32"/>
          <w:lang w:eastAsia="zh-TW"/>
        </w:rPr>
        <w:t>)</w:t>
      </w:r>
    </w:p>
    <w:p>
      <w:pPr>
        <w:pStyle w:val="style21"/>
        <w:jc w:val="both"/>
      </w:pPr>
      <w:r>
        <w:rPr>
          <w:rFonts w:ascii="TSC FYankai L5 TT" w:eastAsia="TSC FYankai L5 TT" w:hAnsi="TSC FYankai L5 TT"/>
          <w:sz w:val="32"/>
          <w:szCs w:val="32"/>
          <w:lang w:eastAsia="zh-TW"/>
        </w:rPr>
        <w:t>經文﹕</w:t>
      </w:r>
      <w:r>
        <w:rPr>
          <w:rFonts w:eastAsia="TSC FYankai L5 TT"/>
          <w:sz w:val="32"/>
          <w:szCs w:val="32"/>
          <w:lang w:eastAsia="zh-TW"/>
        </w:rPr>
        <w:t>約書亞記</w:t>
      </w:r>
      <w:r>
        <w:rPr>
          <w:rFonts w:ascii="Times New Roman" w:cs="Times New Roman" w:eastAsia="TSC FYankai L5 TT" w:hAnsi="Times New Roman"/>
          <w:sz w:val="32"/>
          <w:szCs w:val="32"/>
          <w:lang w:eastAsia="zh-TW"/>
        </w:rPr>
        <w:t>1﹕1-9</w:t>
        <w:tab/>
        <w:tab/>
        <w:tab/>
        <w:tab/>
        <w:tab/>
        <w:tab/>
        <w:tab/>
        <w:t xml:space="preserve"> 2015</w:t>
      </w:r>
      <w:r>
        <w:rPr>
          <w:rFonts w:ascii="Times New Roman" w:cs="Times New Roman" w:eastAsia="TSC FYankai L5 TT" w:hAnsi="Times New Roman"/>
          <w:sz w:val="32"/>
          <w:szCs w:val="32"/>
          <w:lang w:eastAsia="zh-TW"/>
        </w:rPr>
        <w:t>年</w:t>
      </w:r>
      <w:r>
        <w:rPr>
          <w:rFonts w:ascii="Times New Roman" w:cs="Times New Roman" w:eastAsia="TSC FYankai L5 TT" w:hAnsi="Times New Roman"/>
          <w:sz w:val="32"/>
          <w:szCs w:val="32"/>
          <w:lang w:eastAsia="zh-TW"/>
        </w:rPr>
        <w:t>3</w:t>
      </w:r>
      <w:r>
        <w:rPr>
          <w:rFonts w:ascii="Times New Roman" w:cs="Times New Roman" w:eastAsia="TSC FYankai L5 TT" w:hAnsi="Times New Roman"/>
          <w:sz w:val="32"/>
          <w:szCs w:val="32"/>
          <w:lang w:eastAsia="zh-TW"/>
        </w:rPr>
        <w:t>月</w:t>
      </w:r>
      <w:r>
        <w:rPr>
          <w:rFonts w:ascii="Times New Roman" w:cs="Times New Roman" w:eastAsia="TSC FYankai L5 TT" w:hAnsi="Times New Roman"/>
          <w:sz w:val="32"/>
          <w:szCs w:val="32"/>
          <w:lang w:eastAsia="zh-TW"/>
        </w:rPr>
        <w:t>8</w:t>
      </w:r>
      <w:r>
        <w:rPr>
          <w:rFonts w:ascii="Times New Roman" w:cs="Times New Roman" w:eastAsia="TSC FYankai L5 TT" w:hAnsi="Times New Roman"/>
          <w:sz w:val="32"/>
          <w:szCs w:val="32"/>
          <w:lang w:eastAsia="zh-TW"/>
        </w:rPr>
        <w:t>日</w:t>
      </w:r>
    </w:p>
    <w:p>
      <w:pPr>
        <w:pStyle w:val="style21"/>
        <w:jc w:val="both"/>
      </w:pPr>
      <w:r>
        <w:rPr>
          <w:rFonts w:ascii="Times New Roman" w:cs="Times New Roman" w:eastAsia="TSC FYankai L5 TT" w:hAnsi="Times New Roman"/>
          <w:sz w:val="32"/>
          <w:szCs w:val="32"/>
          <w:u w:val="single"/>
          <w:lang w:eastAsia="zh-TW"/>
        </w:rPr>
        <w:t>引言</w:t>
      </w:r>
      <w:r>
        <w:rPr>
          <w:rFonts w:ascii="Times New Roman" w:cs="Times New Roman" w:eastAsia="TSC FYankai L5 TT" w:hAnsi="Times New Roman"/>
          <w:sz w:val="32"/>
          <w:szCs w:val="32"/>
          <w:lang w:eastAsia="zh-TW"/>
        </w:rPr>
        <w:t>﹕</w:t>
      </w:r>
    </w:p>
    <w:p>
      <w:pPr>
        <w:pStyle w:val="style21"/>
        <w:numPr>
          <w:ilvl w:val="0"/>
          <w:numId w:val="1"/>
        </w:numPr>
        <w:jc w:val="both"/>
      </w:pPr>
      <w:r>
        <w:rPr>
          <w:rFonts w:ascii="Times New Roman" w:cs="Times New Roman" w:eastAsia="TSC FYankai L5 TT" w:hAnsi="Times New Roman"/>
          <w:sz w:val="32"/>
          <w:szCs w:val="32"/>
          <w:u w:val="single"/>
          <w:lang w:eastAsia="zh-TW"/>
        </w:rPr>
        <w:t>我們需要領袖﹕</w:t>
      </w:r>
      <w:r>
        <w:rPr>
          <w:rFonts w:ascii="Times New Roman" w:cs="Times New Roman" w:eastAsia="TSC FYankai L5 TT" w:hAnsi="Times New Roman"/>
          <w:sz w:val="32"/>
          <w:szCs w:val="32"/>
          <w:lang w:eastAsia="zh-TW"/>
        </w:rPr>
        <w:t xml:space="preserve"> “領袖”這兩個字在聖經中出現過十次，全部在舊約，在士師時代，並且多用在軍事描寫上。在今天社會中，領袖這兩個字十分流行。通常是指那些被選出來，或被指派，或眾人認可的人物，帶領眾人完成某種任務，或達到某個目標。自古至今，領袖是必須的。不論是社會，商業，政治都需要領袖作領導。如果我們將教會看成一個社會組織，同樣需要領袖帶領去計劃，組織，執行，完成事工。</w:t>
      </w:r>
    </w:p>
    <w:p>
      <w:pPr>
        <w:pStyle w:val="style21"/>
        <w:numPr>
          <w:ilvl w:val="0"/>
          <w:numId w:val="1"/>
        </w:numPr>
        <w:jc w:val="both"/>
      </w:pPr>
      <w:r>
        <w:rPr>
          <w:rFonts w:ascii="Times New Roman" w:cs="Times New Roman" w:eastAsia="TSC FYankai L5 TT" w:hAnsi="Times New Roman"/>
          <w:sz w:val="32"/>
          <w:szCs w:val="32"/>
          <w:u w:val="single"/>
          <w:lang w:eastAsia="zh-TW"/>
        </w:rPr>
        <w:t>我們需要僕人﹕</w:t>
      </w:r>
      <w:r>
        <w:rPr>
          <w:rFonts w:ascii="Times New Roman" w:cs="Times New Roman" w:eastAsia="TSC FYankai L5 TT" w:hAnsi="Times New Roman"/>
          <w:sz w:val="32"/>
          <w:szCs w:val="32"/>
          <w:lang w:eastAsia="zh-TW"/>
        </w:rPr>
        <w:t xml:space="preserve"> 反過來，僕人兩字在聖經中出現超過四百五十次，新舊約大概各半</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聖經有許多出名大有成就僕人，如摩西，約書亞，以利亞，大衛，所羅門，以賽亞，耶利米，彼得，約翰，保羅等。還有更多不出名的，但同樣重要的僕人</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這些人，有許多也是偉大的領袖，但他的都自稱是 “僕人”。如果我能給領袖和僕人下個最簡單的定義的話，我認為﹕自稱為僕人是指這人與神的關係，稱為領袖這指這人對工作的責任。</w:t>
      </w:r>
      <w:r>
        <w:rPr>
          <w:rFonts w:ascii="Times New Roman" w:cs="Times New Roman" w:eastAsia="TSC FYankai L5 TT" w:hAnsi="Times New Roman"/>
          <w:sz w:val="32"/>
          <w:szCs w:val="32"/>
          <w:lang w:eastAsia="zh-CN"/>
        </w:rPr>
        <w:t>从圣经角度来看， 仆人比领袖似乎重要得多。</w:t>
      </w:r>
    </w:p>
    <w:p>
      <w:pPr>
        <w:pStyle w:val="style21"/>
        <w:numPr>
          <w:ilvl w:val="0"/>
          <w:numId w:val="1"/>
        </w:numPr>
        <w:jc w:val="both"/>
      </w:pPr>
      <w:r>
        <w:rPr>
          <w:rFonts w:ascii="Times New Roman" w:cs="Times New Roman" w:eastAsia="TSC FYankai L5 TT" w:hAnsi="Times New Roman"/>
          <w:sz w:val="32"/>
          <w:szCs w:val="32"/>
          <w:u w:val="single"/>
          <w:lang w:eastAsia="zh-TW"/>
        </w:rPr>
        <w:t>我們必須明白﹕</w:t>
      </w:r>
      <w:r>
        <w:rPr>
          <w:rFonts w:ascii="Times New Roman" w:cs="Times New Roman" w:eastAsia="TSC FYankai L5 TT" w:hAnsi="Times New Roman"/>
          <w:sz w:val="32"/>
          <w:szCs w:val="32"/>
          <w:lang w:eastAsia="zh-TW"/>
        </w:rPr>
        <w:t>每個人必須明白自己的正確身份</w:t>
      </w: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這是很重要的事</w:t>
      </w: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不少人不明白自己的身份，結果造成許多紛爭傷害，連累自己家人，同事，社會，甚至國家受害。我們這些在教會服事神的人，必須清楚明白自己的身份，作事，作人，決策，責任</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服事神的人在教會注重的是責任，不是地位。我們有一個共同信念﹕我們在不同的崗位上服事神，神才是我們的頂頭上司（</w:t>
      </w:r>
      <w:r>
        <w:rPr>
          <w:rFonts w:ascii="Times New Roman" w:cs="Times New Roman" w:eastAsia="TSC FYankai L5 TT" w:hAnsi="Times New Roman"/>
          <w:sz w:val="32"/>
          <w:szCs w:val="32"/>
          <w:lang w:eastAsia="zh-TW"/>
        </w:rPr>
        <w:t>Boss</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lang w:eastAsia="zh-TW"/>
        </w:rPr>
        <w:t>我們都是僕人（</w:t>
      </w:r>
      <w:r>
        <w:rPr>
          <w:rFonts w:ascii="Times New Roman" w:cs="Times New Roman" w:eastAsia="TSC FYankai L5 TT" w:hAnsi="Times New Roman"/>
          <w:sz w:val="32"/>
          <w:szCs w:val="32"/>
          <w:lang w:eastAsia="zh-TW"/>
        </w:rPr>
        <w:t xml:space="preserve">Servant), </w:t>
      </w:r>
      <w:r>
        <w:rPr>
          <w:rFonts w:ascii="Times New Roman" w:cs="Times New Roman" w:eastAsia="TSC FYankai L5 TT" w:hAnsi="Times New Roman"/>
          <w:sz w:val="32"/>
          <w:szCs w:val="32"/>
          <w:lang w:eastAsia="zh-TW"/>
        </w:rPr>
        <w:t>每個人都是僕人</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在教會中沒有 “主人”的地位。故此，彼此尊重，合作，互相支持是絕對必要的。</w:t>
      </w:r>
    </w:p>
    <w:p>
      <w:pPr>
        <w:pStyle w:val="style21"/>
        <w:jc w:val="both"/>
      </w:pPr>
      <w:r>
        <w:rPr>
          <w:rFonts w:ascii="Times New Roman" w:cs="Times New Roman" w:eastAsia="TSC FYankai L5 TT" w:hAnsi="Times New Roman"/>
          <w:sz w:val="32"/>
          <w:szCs w:val="32"/>
          <w:lang w:eastAsia="zh-TW"/>
        </w:rPr>
      </w:r>
    </w:p>
    <w:p>
      <w:pPr>
        <w:pStyle w:val="style21"/>
        <w:jc w:val="both"/>
      </w:pPr>
      <w:r>
        <w:rPr>
          <w:rFonts w:ascii="Times New Roman" w:cs="Times New Roman" w:eastAsia="TSC FYankai L5 TT" w:hAnsi="Times New Roman"/>
          <w:sz w:val="32"/>
          <w:szCs w:val="32"/>
          <w:u w:val="single"/>
          <w:lang w:eastAsia="zh-TW"/>
        </w:rPr>
        <w:t>神呼召人服事他﹕</w:t>
      </w:r>
      <w:r>
        <w:rPr>
          <w:rFonts w:ascii="Times New Roman" w:cs="Times New Roman" w:eastAsia="TSC FYankai L5 TT" w:hAnsi="Times New Roman"/>
          <w:sz w:val="32"/>
          <w:szCs w:val="32"/>
          <w:u w:val="none"/>
          <w:lang w:eastAsia="zh-TW"/>
        </w:rPr>
        <w:t xml:space="preserve"> “耶和華的僕人</w:t>
      </w:r>
      <w:r>
        <w:rPr>
          <w:rFonts w:ascii="Times New Roman" w:cs="Times New Roman" w:eastAsia="TSC FYankai L5 TT" w:hAnsi="Times New Roman"/>
          <w:sz w:val="32"/>
          <w:szCs w:val="32"/>
          <w:lang w:eastAsia="zh-TW"/>
        </w:rPr>
        <w:t>摩西死了以後，耶和華對摩西的幫手嫩的兒子約書亞說﹕我的僕人摩西死了，現在你要起來和眾百姓過河，往我所要賜給以色列人的地去。”（</w:t>
      </w:r>
      <w:r>
        <w:rPr>
          <w:rFonts w:ascii="Times New Roman" w:cs="Times New Roman" w:eastAsia="TSC FYankai L5 TT" w:hAnsi="Times New Roman"/>
          <w:sz w:val="32"/>
          <w:szCs w:val="32"/>
          <w:lang w:eastAsia="zh-TW"/>
        </w:rPr>
        <w:t>1﹕1-2</w:t>
      </w:r>
      <w:r>
        <w:rPr>
          <w:rFonts w:ascii="Times New Roman" w:cs="Times New Roman" w:eastAsia="TSC FYankai L5 TT" w:hAnsi="Times New Roman"/>
          <w:sz w:val="32"/>
          <w:szCs w:val="32"/>
          <w:lang w:eastAsia="zh-TW"/>
        </w:rPr>
        <w:t>）</w:t>
      </w:r>
    </w:p>
    <w:p>
      <w:pPr>
        <w:pStyle w:val="style21"/>
        <w:numPr>
          <w:ilvl w:val="0"/>
          <w:numId w:val="2"/>
        </w:numPr>
        <w:jc w:val="both"/>
      </w:pPr>
      <w:r>
        <w:rPr>
          <w:rFonts w:ascii="Times New Roman" w:cs="Times New Roman" w:eastAsia="TSC FYankai L5 TT" w:hAnsi="Times New Roman"/>
          <w:sz w:val="32"/>
          <w:szCs w:val="32"/>
          <w:u w:val="single"/>
          <w:lang w:eastAsia="zh-TW"/>
        </w:rPr>
        <w:t>有需要就有呼召﹕</w:t>
      </w:r>
      <w:r>
        <w:rPr>
          <w:rFonts w:ascii="Times New Roman" w:cs="Times New Roman" w:eastAsia="TSC FYankai L5 TT" w:hAnsi="Times New Roman"/>
          <w:sz w:val="32"/>
          <w:szCs w:val="32"/>
          <w:lang w:eastAsia="zh-TW"/>
        </w:rPr>
        <w:t>四十年前，神呼召摩西去領以色列人離開為奴之地埃及，四十年後，摩西死了，神的計劃尚未完成，必須選召一個人去繼承神對摩西的使命。如果你看看教堂進門的墻壁上，你會看到四張照片，照片上每一個人都蒙神呼召到這個教會來服事他。自從我在</w:t>
      </w:r>
      <w:r>
        <w:rPr>
          <w:rFonts w:ascii="Times New Roman" w:cs="Times New Roman" w:eastAsia="TSC FYankai L5 TT" w:hAnsi="Times New Roman"/>
          <w:sz w:val="32"/>
          <w:szCs w:val="32"/>
          <w:lang w:eastAsia="zh-TW"/>
        </w:rPr>
        <w:t>1993</w:t>
      </w:r>
      <w:r>
        <w:rPr>
          <w:rFonts w:ascii="Times New Roman" w:cs="Times New Roman" w:eastAsia="TSC FYankai L5 TT" w:hAnsi="Times New Roman"/>
          <w:sz w:val="32"/>
          <w:szCs w:val="32"/>
          <w:lang w:eastAsia="zh-TW"/>
        </w:rPr>
        <w:t>年到這個教會服事主，神在會眾也呼召不少忠心的同工與我一起作神的工</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神在教會的工作計劃未完成，他會向人發出呼召，我們就要站出來。在神的家，沒有人可以閒懶不作工。</w:t>
      </w:r>
    </w:p>
    <w:p>
      <w:pPr>
        <w:pStyle w:val="style21"/>
        <w:numPr>
          <w:ilvl w:val="0"/>
          <w:numId w:val="2"/>
        </w:numPr>
        <w:jc w:val="both"/>
      </w:pPr>
      <w:r>
        <w:rPr>
          <w:rFonts w:ascii="Times New Roman" w:cs="Times New Roman" w:eastAsia="TSC FYankai L5 TT" w:hAnsi="Times New Roman"/>
          <w:sz w:val="32"/>
          <w:szCs w:val="32"/>
          <w:u w:val="single"/>
          <w:lang w:eastAsia="zh-TW"/>
        </w:rPr>
        <w:t>有呼召就要回應﹕</w:t>
      </w:r>
      <w:r>
        <w:rPr>
          <w:rFonts w:ascii="Times New Roman" w:cs="Times New Roman" w:eastAsia="TSC FYankai L5 TT" w:hAnsi="Times New Roman"/>
          <w:sz w:val="32"/>
          <w:szCs w:val="32"/>
          <w:lang w:eastAsia="zh-TW"/>
        </w:rPr>
        <w:t>再唸這兩節經文你會看到約書亞對神呼召的回應比摩西好多了。四十年前摩西三推四托，用盡藉口推辭，直到神向他發怒，他才勉強接下命令。（出</w:t>
      </w:r>
      <w:r>
        <w:rPr>
          <w:rFonts w:ascii="Times New Roman" w:cs="Times New Roman" w:eastAsia="TSC FYankai L5 TT" w:hAnsi="Times New Roman"/>
          <w:sz w:val="32"/>
          <w:szCs w:val="32"/>
          <w:lang w:eastAsia="zh-TW"/>
        </w:rPr>
        <w:t>4:14)</w:t>
      </w:r>
      <w:r>
        <w:rPr>
          <w:rFonts w:ascii="Times New Roman" w:cs="Times New Roman" w:eastAsia="TSC FYankai L5 TT" w:hAnsi="Times New Roman"/>
          <w:sz w:val="32"/>
          <w:szCs w:val="32"/>
          <w:lang w:eastAsia="zh-TW"/>
        </w:rPr>
        <w:t>這一次，神呼召約書亞</w:t>
      </w: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他一個字都沒推辭沒找藉口。我們要注意這一點。對於神的呼召，我們要明白屬靈意義﹕</w:t>
      </w:r>
      <w:r>
        <w:rPr>
          <w:rFonts w:ascii="Times New Roman" w:cs="Times New Roman" w:eastAsia="TSC FYankai L5 TT" w:hAnsi="Times New Roman"/>
          <w:sz w:val="32"/>
          <w:szCs w:val="32"/>
          <w:lang w:eastAsia="zh-TW"/>
        </w:rPr>
        <w:tab/>
        <w:tab/>
        <w:tab/>
        <w:tab/>
        <w:t xml:space="preserve">   a</w:t>
      </w: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u w:val="single"/>
          <w:lang w:eastAsia="zh-TW"/>
        </w:rPr>
        <w:t>是神呼召﹕</w:t>
      </w:r>
      <w:r>
        <w:rPr>
          <w:rFonts w:ascii="Times New Roman" w:cs="Times New Roman" w:eastAsia="TSC FYankai L5 TT" w:hAnsi="Times New Roman"/>
          <w:sz w:val="32"/>
          <w:szCs w:val="32"/>
          <w:lang w:eastAsia="zh-TW"/>
        </w:rPr>
        <w:t>服事神不是自告奮勇，</w:t>
      </w:r>
      <w:r>
        <w:rPr>
          <w:rFonts w:ascii="Times New Roman" w:cs="Times New Roman" w:eastAsia="TSC FYankai L5 TT" w:hAnsi="Times New Roman"/>
          <w:sz w:val="32"/>
          <w:szCs w:val="32"/>
          <w:lang w:eastAsia="zh-CN"/>
        </w:rPr>
        <w:t>乃</w:t>
      </w:r>
      <w:r>
        <w:rPr>
          <w:rFonts w:ascii="Times New Roman" w:cs="Times New Roman" w:eastAsia="TSC FYankai L5 TT" w:hAnsi="Times New Roman"/>
          <w:sz w:val="32"/>
          <w:szCs w:val="32"/>
          <w:lang w:eastAsia="zh-TW"/>
        </w:rPr>
        <w:t>是神的揀選</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新舊約所有的僕人都是神親自揀選。當神呼召你，你就答應，神必會作你後盾，去完作他的托付。</w:t>
      </w:r>
    </w:p>
    <w:p>
      <w:pPr>
        <w:pStyle w:val="style21"/>
        <w:ind w:firstLine="420" w:left="1080" w:right="0"/>
      </w:pP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 xml:space="preserve">b)  </w:t>
      </w:r>
      <w:r>
        <w:rPr>
          <w:rFonts w:ascii="Times New Roman" w:cs="Times New Roman" w:eastAsia="TSC FYankai L5 TT" w:hAnsi="Times New Roman"/>
          <w:sz w:val="32"/>
          <w:szCs w:val="32"/>
          <w:u w:val="single"/>
          <w:lang w:eastAsia="zh-TW"/>
        </w:rPr>
        <w:t>是光榮的</w:t>
      </w:r>
      <w:r>
        <w:rPr>
          <w:rFonts w:ascii="Times New Roman" w:cs="Times New Roman" w:eastAsia="TSC FYankai L5 TT" w:hAnsi="Times New Roman"/>
          <w:sz w:val="32"/>
          <w:szCs w:val="32"/>
          <w:lang w:eastAsia="zh-TW"/>
        </w:rPr>
        <w:t>﹕被神選中服事他是件光榮的事，我們不該推辭</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不管別人如何看你，神看你為特別，才被選中。服事神的榮耀掩蓋服事所付出的代價。神根本不需要人手為他作工，因此，蒙揀選是神的恩典，我們應當珍惜。</w:t>
      </w:r>
    </w:p>
    <w:p>
      <w:pPr>
        <w:pStyle w:val="style21"/>
        <w:ind w:firstLine="420" w:left="1080" w:right="0"/>
      </w:pPr>
      <w:r>
        <w:rPr>
          <w:rFonts w:ascii="Times New Roman" w:cs="Times New Roman" w:eastAsia="TSC FYankai L5 TT" w:hAnsi="Times New Roman"/>
          <w:sz w:val="32"/>
          <w:szCs w:val="32"/>
          <w:lang w:eastAsia="zh-TW"/>
        </w:rPr>
      </w:r>
    </w:p>
    <w:p>
      <w:pPr>
        <w:pStyle w:val="style21"/>
        <w:jc w:val="both"/>
      </w:pPr>
      <w:r>
        <w:rPr>
          <w:rFonts w:ascii="Times New Roman" w:cs="Times New Roman" w:eastAsia="TSC FYankai L5 TT" w:hAnsi="Times New Roman"/>
          <w:sz w:val="32"/>
          <w:szCs w:val="32"/>
          <w:u w:val="single"/>
          <w:lang w:eastAsia="zh-TW"/>
        </w:rPr>
        <w:t>神呼召有計劃﹕</w:t>
      </w:r>
      <w:r>
        <w:rPr>
          <w:rFonts w:ascii="Times New Roman" w:cs="Times New Roman" w:eastAsia="TSC FYankai L5 TT" w:hAnsi="Times New Roman"/>
          <w:sz w:val="32"/>
          <w:szCs w:val="32"/>
          <w:lang w:eastAsia="zh-TW"/>
        </w:rPr>
        <w:t xml:space="preserve"> “你和你眾百姓過這約但河，往我所要賜給以色列人的地去，凡你腳掌所踏之地，我都照我所應許摩西的話賜給你的了。” （</w:t>
      </w:r>
      <w:r>
        <w:rPr>
          <w:rFonts w:ascii="Times New Roman" w:cs="Times New Roman" w:eastAsia="TSC FYankai L5 TT" w:hAnsi="Times New Roman"/>
          <w:sz w:val="32"/>
          <w:szCs w:val="32"/>
          <w:lang w:eastAsia="zh-TW"/>
        </w:rPr>
        <w:t>1﹕2-3</w:t>
      </w:r>
      <w:r>
        <w:rPr>
          <w:rFonts w:ascii="Times New Roman" w:cs="Times New Roman" w:eastAsia="TSC FYankai L5 TT" w:hAnsi="Times New Roman"/>
          <w:sz w:val="32"/>
          <w:szCs w:val="32"/>
          <w:lang w:eastAsia="zh-TW"/>
        </w:rPr>
        <w:t>）</w:t>
      </w:r>
    </w:p>
    <w:p>
      <w:pPr>
        <w:pStyle w:val="style21"/>
        <w:numPr>
          <w:ilvl w:val="0"/>
          <w:numId w:val="3"/>
        </w:numPr>
        <w:jc w:val="both"/>
      </w:pPr>
      <w:r>
        <w:rPr>
          <w:rFonts w:ascii="Times New Roman" w:cs="Times New Roman" w:eastAsia="TSC FYankai L5 TT" w:hAnsi="Times New Roman"/>
          <w:sz w:val="32"/>
          <w:szCs w:val="32"/>
          <w:u w:val="single"/>
          <w:lang w:eastAsia="zh-TW"/>
        </w:rPr>
        <w:t>神知道要作什麼﹕</w:t>
      </w:r>
      <w:r>
        <w:rPr>
          <w:rFonts w:ascii="Times New Roman" w:cs="Times New Roman" w:eastAsia="TSC FYankai L5 TT" w:hAnsi="Times New Roman"/>
          <w:sz w:val="32"/>
          <w:szCs w:val="32"/>
          <w:lang w:eastAsia="zh-TW"/>
        </w:rPr>
        <w:t>這一點十分重要﹕當神呼召一個人去服事他，神早知道要他作什麼，我們只要一步一步跟從就行。不少人不敢回應神的呼召，因為他們不知道前面如何。其實我們不需要知道神的全盤計劃，只要知道這是神的呼召就行</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因為神知道要作什麼，要怎樣作，我們不需要看到世界末了才答應神的呼召，如果你相信神的智慧，能力，你就不必擔心。</w:t>
      </w:r>
    </w:p>
    <w:p>
      <w:pPr>
        <w:pStyle w:val="style21"/>
        <w:numPr>
          <w:ilvl w:val="0"/>
          <w:numId w:val="3"/>
        </w:numPr>
        <w:jc w:val="both"/>
      </w:pPr>
      <w:r>
        <w:rPr>
          <w:rFonts w:ascii="Times New Roman" w:cs="Times New Roman" w:eastAsia="TSC FYankai L5 TT" w:hAnsi="Times New Roman"/>
          <w:sz w:val="32"/>
          <w:szCs w:val="32"/>
          <w:u w:val="single"/>
          <w:lang w:eastAsia="zh-TW"/>
        </w:rPr>
        <w:t>要尋求神的計劃﹕</w:t>
      </w:r>
      <w:r>
        <w:rPr>
          <w:rFonts w:ascii="Times New Roman" w:cs="Times New Roman" w:eastAsia="TSC FYankai L5 TT" w:hAnsi="Times New Roman"/>
          <w:sz w:val="32"/>
          <w:szCs w:val="32"/>
          <w:lang w:eastAsia="zh-TW"/>
        </w:rPr>
        <w:t>在服事神的路上，我們常犯的一個大毛病﹕我們希望一位領袖來作決定，告訴我們作什麼，我們就去作</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忘記了我們應當一起誠心祈求神的指引，帶領，向我們顯明他的計劃心意</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這是因為﹕我們是作神的事，不是作人的事，甚至不是作領袖的事。太多時候，人自己有主張，目的，自作主張，不只有自己走自己的路，還要別人跟他走他的路。人的目標，不論說得多麼好聽，都不可遵從。因此，服事神的人，必須天天與神親近，天天行神的道，天天唸主的話，我們要先敬畏神，才能作好神的工。</w:t>
      </w:r>
    </w:p>
    <w:p>
      <w:pPr>
        <w:pStyle w:val="style21"/>
        <w:numPr>
          <w:ilvl w:val="0"/>
          <w:numId w:val="3"/>
        </w:numPr>
        <w:jc w:val="both"/>
      </w:pPr>
      <w:r>
        <w:rPr>
          <w:rFonts w:ascii="Times New Roman" w:cs="Times New Roman" w:eastAsia="TSC FYankai L5 TT" w:hAnsi="Times New Roman"/>
          <w:sz w:val="32"/>
          <w:szCs w:val="32"/>
          <w:u w:val="single"/>
          <w:lang w:eastAsia="zh-TW"/>
        </w:rPr>
        <w:t>要為神家民益處﹕</w:t>
      </w:r>
      <w:r>
        <w:rPr>
          <w:rFonts w:ascii="Times New Roman" w:cs="Times New Roman" w:eastAsia="TSC FYankai L5 TT" w:hAnsi="Times New Roman"/>
          <w:sz w:val="32"/>
          <w:szCs w:val="32"/>
          <w:lang w:eastAsia="zh-TW"/>
        </w:rPr>
        <w:t>從神對約書亞的吩咐中，我們看見神重視的只有一件事﹕叫神的</w:t>
      </w:r>
      <w:r>
        <w:rPr>
          <w:rFonts w:ascii="Times New Roman" w:cs="Times New Roman" w:eastAsia="TSC FYankai L5 TT" w:hAnsi="Times New Roman"/>
          <w:sz w:val="32"/>
          <w:szCs w:val="32"/>
          <w:lang w:eastAsia="zh-CN"/>
        </w:rPr>
        <w:t>子</w:t>
      </w:r>
      <w:r>
        <w:rPr>
          <w:rFonts w:ascii="Times New Roman" w:cs="Times New Roman" w:eastAsia="TSC FYankai L5 TT" w:hAnsi="Times New Roman"/>
          <w:sz w:val="32"/>
          <w:szCs w:val="32"/>
          <w:lang w:eastAsia="zh-TW"/>
        </w:rPr>
        <w:t>民得益處</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約書亞沒得什麼自己的利益</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這是服事神的人必須有的心志。盡管不少政治家，政府官員，甚至商界，社會領袖，口號叫得響亮﹕ “為人民服務”，其實都是自私，都是為自己的利益服務</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為金錢，為權柄，為地位，為自己的雄心滿足，那有人真是為人民服務</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服事神的人可不能如此，絕對不為私心，名譽，利益，權力，榮耀等</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任何人一有這自私動機，必須馬上下台，退出。</w:t>
      </w:r>
    </w:p>
    <w:p>
      <w:pPr>
        <w:pStyle w:val="style21"/>
        <w:jc w:val="both"/>
      </w:pPr>
      <w:r>
        <w:rPr>
          <w:rFonts w:ascii="Times New Roman" w:cs="Times New Roman" w:eastAsia="TSC FYankai L5 TT" w:hAnsi="Times New Roman"/>
          <w:sz w:val="32"/>
          <w:szCs w:val="32"/>
          <w:lang w:eastAsia="zh-TW"/>
        </w:rPr>
      </w:r>
    </w:p>
    <w:p>
      <w:pPr>
        <w:pStyle w:val="style21"/>
        <w:jc w:val="both"/>
      </w:pPr>
      <w:r>
        <w:rPr>
          <w:rFonts w:ascii="Times New Roman" w:cs="Times New Roman" w:eastAsia="TSC FYankai L5 TT" w:hAnsi="Times New Roman"/>
          <w:sz w:val="32"/>
          <w:szCs w:val="32"/>
          <w:u w:val="single"/>
          <w:lang w:eastAsia="zh-TW"/>
        </w:rPr>
        <w:t>神的呼召有供應﹕</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lang w:eastAsia="zh-TW"/>
        </w:rPr>
        <w:t>1﹕5-9</w:t>
      </w:r>
      <w:r>
        <w:rPr>
          <w:rFonts w:ascii="Times New Roman" w:cs="Times New Roman" w:eastAsia="TSC FYankai L5 TT" w:hAnsi="Times New Roman"/>
          <w:sz w:val="32"/>
          <w:szCs w:val="32"/>
          <w:lang w:eastAsia="zh-TW"/>
        </w:rPr>
        <w:t>）神不只呼召約書亞去作他的工，神也供應約書亞他所需要的條件，使他能將神的事作好。</w:t>
      </w:r>
    </w:p>
    <w:p>
      <w:pPr>
        <w:pStyle w:val="style21"/>
        <w:numPr>
          <w:ilvl w:val="0"/>
          <w:numId w:val="4"/>
        </w:numPr>
        <w:jc w:val="both"/>
      </w:pPr>
      <w:r>
        <w:rPr>
          <w:rFonts w:ascii="Times New Roman" w:cs="Times New Roman" w:eastAsia="TSC FYankai L5 TT" w:hAnsi="Times New Roman"/>
          <w:sz w:val="32"/>
          <w:szCs w:val="32"/>
          <w:u w:val="single"/>
          <w:lang w:eastAsia="zh-TW"/>
        </w:rPr>
        <w:t>神賜他足夠勇氣﹕</w:t>
      </w:r>
      <w:r>
        <w:rPr>
          <w:rFonts w:ascii="Times New Roman" w:cs="Times New Roman" w:eastAsia="TSC FYankai L5 TT" w:hAnsi="Times New Roman"/>
          <w:sz w:val="32"/>
          <w:szCs w:val="32"/>
          <w:lang w:eastAsia="zh-TW"/>
        </w:rPr>
        <w:t xml:space="preserve"> “你當剛強壯膽，因為你必使這百姓承受那地為業，就是我向他們列祖應許賜給他們的地。”（</w:t>
      </w:r>
      <w:r>
        <w:rPr>
          <w:rFonts w:ascii="Times New Roman" w:cs="Times New Roman" w:eastAsia="TSC FYankai L5 TT" w:hAnsi="Times New Roman"/>
          <w:sz w:val="32"/>
          <w:szCs w:val="32"/>
          <w:lang w:eastAsia="zh-TW"/>
        </w:rPr>
        <w:t>1﹕6</w:t>
      </w:r>
      <w:r>
        <w:rPr>
          <w:rFonts w:ascii="Times New Roman" w:cs="Times New Roman" w:eastAsia="TSC FYankai L5 TT" w:hAnsi="Times New Roman"/>
          <w:sz w:val="32"/>
          <w:szCs w:val="32"/>
          <w:lang w:eastAsia="zh-TW"/>
        </w:rPr>
        <w:t>）接受神的使命需要勇氣（膽</w:t>
      </w:r>
      <w:r>
        <w:rPr>
          <w:rFonts w:ascii="Times New Roman" w:cs="Times New Roman" w:eastAsia="TSC FYankai L5 TT" w:hAnsi="Times New Roman"/>
          <w:sz w:val="32"/>
          <w:szCs w:val="32"/>
          <w:lang w:eastAsia="zh-CN"/>
        </w:rPr>
        <w:t>量</w:t>
      </w:r>
      <w:r>
        <w:rPr>
          <w:rFonts w:ascii="Times New Roman" w:cs="Times New Roman" w:eastAsia="TSC FYankai L5 TT" w:hAnsi="Times New Roman"/>
          <w:sz w:val="32"/>
          <w:szCs w:val="32"/>
          <w:lang w:eastAsia="zh-TW"/>
        </w:rPr>
        <w:t>），這也是許多人常常缺乏的。我本來是學會計的，也有一份很好的銀行工作，為老闆和一些財主客戶服務，為他們賺錢</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但神呼召我去傳福音，特別是向居住海外的中國人，我當然會害怕。我雖然生長在信主的家庭，也常上教會，但從來沒想過作傳道，但神憐憫我，呼召我</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在我經歷許多挑戰，無奈的境況，甚至流淚痛哭的夜晚，神都給我勇氣，熬過來了。雖然不只一次很想放棄，但神給我膽量繼續向前行，就這樣渡過了</w:t>
      </w:r>
      <w:r>
        <w:rPr>
          <w:rFonts w:ascii="Times New Roman" w:cs="Times New Roman" w:eastAsia="TSC FYankai L5 TT" w:hAnsi="Times New Roman"/>
          <w:sz w:val="32"/>
          <w:szCs w:val="32"/>
          <w:lang w:eastAsia="zh-TW"/>
        </w:rPr>
        <w:t>46</w:t>
      </w:r>
      <w:r>
        <w:rPr>
          <w:rFonts w:ascii="Times New Roman" w:cs="Times New Roman" w:eastAsia="TSC FYankai L5 TT" w:hAnsi="Times New Roman"/>
          <w:sz w:val="32"/>
          <w:szCs w:val="32"/>
          <w:lang w:eastAsia="zh-TW"/>
        </w:rPr>
        <w:t>年。</w:t>
      </w:r>
    </w:p>
    <w:p>
      <w:pPr>
        <w:pStyle w:val="style21"/>
        <w:ind w:hanging="0" w:left="1080" w:right="0"/>
        <w:jc w:val="both"/>
      </w:pP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為什麼神給約書亞第一個是 “勇氣”呢？因為在服事主的道路上，許多事情並不如人想像那麼簡單</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他會遇到反對，困難，失敗，正如摩西一樣，甚至向神求死不幹了。因此，勇氣是最重要的素質，才不會半途而廢。我親眼見過好朋</w:t>
      </w:r>
      <w:r>
        <w:rPr>
          <w:rFonts w:ascii="Times New Roman" w:cs="Times New Roman" w:eastAsia="TSC FYankai L5 TT" w:hAnsi="Times New Roman"/>
          <w:sz w:val="32"/>
          <w:szCs w:val="32"/>
          <w:lang w:eastAsia="zh-CN"/>
        </w:rPr>
        <w:t>友</w:t>
      </w:r>
      <w:r>
        <w:rPr>
          <w:rFonts w:ascii="Times New Roman" w:cs="Times New Roman" w:eastAsia="TSC FYankai L5 TT" w:hAnsi="Times New Roman"/>
          <w:sz w:val="32"/>
          <w:szCs w:val="32"/>
          <w:lang w:eastAsia="zh-TW"/>
        </w:rPr>
        <w:t>的牧師，傳道，宣教士，教會領袖，因受不了困難，打擊，就倒下去，不再起來，就因為沒勇氣面對服事主而來的難處。許多人都會同意這一點﹕服事主不難，但服事神家（教會中）的人就很難</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若沒有剛強壯膽的勇氣，你無法繼續幹下去。</w:t>
      </w:r>
    </w:p>
    <w:p>
      <w:pPr>
        <w:pStyle w:val="style21"/>
        <w:ind w:hanging="0" w:left="1090" w:right="0"/>
        <w:jc w:val="both"/>
      </w:pP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(2</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u w:val="single"/>
          <w:lang w:eastAsia="zh-TW"/>
        </w:rPr>
        <w:t>神賜他足夠智慧﹕</w:t>
      </w:r>
      <w:r>
        <w:rPr>
          <w:rFonts w:ascii="Times New Roman" w:cs="Times New Roman" w:eastAsia="TSC FYankai L5 TT" w:hAnsi="Times New Roman"/>
          <w:sz w:val="32"/>
          <w:szCs w:val="32"/>
          <w:lang w:eastAsia="zh-TW"/>
        </w:rPr>
        <w:t xml:space="preserve"> “（你要）</w:t>
      </w:r>
      <w:r>
        <w:rPr>
          <w:rFonts w:ascii="TSC FYankai L5 TT" w:cs="MingLiU" w:eastAsia="TSC FYankai L5 TT" w:hAnsi="TSC FYankai L5 TT"/>
          <w:sz w:val="32"/>
          <w:szCs w:val="32"/>
          <w:lang w:eastAsia="zh-TW"/>
        </w:rPr>
        <w:t>謹</w:t>
      </w:r>
      <w:r>
        <w:rPr>
          <w:rFonts w:ascii="Times New Roman" w:cs="Times New Roman" w:eastAsia="TSC FYankai L5 TT" w:hAnsi="Times New Roman"/>
          <w:sz w:val="32"/>
          <w:szCs w:val="32"/>
          <w:lang w:eastAsia="zh-TW"/>
        </w:rPr>
        <w:t>守遵行我僕人摩西所吩咐你的一切律例典章，不可偏離左右，這律法書，不可離開你的口，總要晝夜思想，好使你謹守遵行這書上所寫的一切話。”（</w:t>
      </w:r>
      <w:r>
        <w:rPr>
          <w:rFonts w:ascii="Times New Roman" w:cs="Times New Roman" w:eastAsia="TSC FYankai L5 TT" w:hAnsi="Times New Roman"/>
          <w:sz w:val="32"/>
          <w:szCs w:val="32"/>
          <w:lang w:eastAsia="zh-TW"/>
        </w:rPr>
        <w:t>1﹕7-8</w:t>
      </w:r>
      <w:r>
        <w:rPr>
          <w:rFonts w:ascii="Times New Roman" w:cs="Times New Roman" w:eastAsia="TSC FYankai L5 TT" w:hAnsi="Times New Roman"/>
          <w:sz w:val="32"/>
          <w:szCs w:val="32"/>
          <w:lang w:eastAsia="zh-TW"/>
        </w:rPr>
        <w:t>）除了需要從神來的勇氣之外，服事神的僕人需要從神來的智慧。神賜約書亞一本智慧書，就是聖經，當時是指 “摩西五經”，現在是指整本聖經。神吩咐約書亞要唸，要思想，要遵行。服事神的人必要熟悉神的心意，屬靈原則</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自己要建立靈命深度在辦事作決定時才</w:t>
      </w:r>
      <w:r>
        <w:rPr>
          <w:rFonts w:ascii="Times New Roman" w:cs="Times New Roman" w:eastAsia="TSC FYankai L5 TT" w:hAnsi="Times New Roman"/>
          <w:sz w:val="32"/>
          <w:szCs w:val="32"/>
          <w:lang w:eastAsia="zh-CN"/>
        </w:rPr>
        <w:t>不</w:t>
      </w:r>
      <w:r>
        <w:rPr>
          <w:rFonts w:ascii="Times New Roman" w:cs="Times New Roman" w:eastAsia="TSC FYankai L5 TT" w:hAnsi="Times New Roman"/>
          <w:sz w:val="32"/>
          <w:szCs w:val="32"/>
          <w:lang w:eastAsia="zh-TW"/>
        </w:rPr>
        <w:t>會被世俗影響，被人性引上歪路。這不只是傳道牧師要如此行，教會眾同工</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 xml:space="preserve"> 從主席到組長都必須謹守神的吩咐，這受聖經栽培，多聽道，多靈修，才能明白屬靈原則</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 xml:space="preserve">我們要知道這是教會，不是社團，更不是商業機構，絕不能 用世俗思想作法來辦理教會。如果教會同工不認識聖經原則，缺乏屬靈智慧，那怎能辦理神家的事而不出差錯呢？只有屬靈智慧才能辦屬靈的事，而屬靈   </w:t>
      </w:r>
      <w:r>
        <w:rPr>
          <w:rFonts w:ascii="TSC FYankai L5 TT" w:eastAsia="TSC FYankai L5 TT" w:hAnsi="TSC FYankai L5 TT"/>
          <w:sz w:val="32"/>
          <w:szCs w:val="32"/>
          <w:lang w:eastAsia="zh-TW"/>
        </w:rPr>
        <w:t>智慧，原則，方法，都應從聖經而來</w:t>
      </w:r>
      <w:r>
        <w:rPr>
          <w:sz w:val="32"/>
          <w:szCs w:val="32"/>
          <w:lang w:eastAsia="zh-TW"/>
        </w:rPr>
        <w:t>。</w:t>
      </w:r>
    </w:p>
    <w:p>
      <w:pPr>
        <w:pStyle w:val="style21"/>
        <w:ind w:hanging="0" w:left="1090" w:right="0"/>
      </w:pPr>
      <w:r>
        <w:rPr>
          <w:rFonts w:ascii="Times New Roman" w:cs="Times New Roman" w:eastAsia="PMingLiU" w:hAnsi="Times New Roman"/>
          <w:sz w:val="32"/>
          <w:szCs w:val="32"/>
          <w:lang w:eastAsia="zh-TW"/>
        </w:rPr>
        <w:t xml:space="preserve">       </w:t>
      </w:r>
      <w:r>
        <w:rPr>
          <w:rFonts w:ascii="Times New Roman" w:cs="Times New Roman" w:eastAsia="PMingLiU" w:hAnsi="Times New Roman"/>
          <w:sz w:val="32"/>
          <w:szCs w:val="32"/>
          <w:lang w:eastAsia="zh-TW"/>
        </w:rPr>
        <w:t xml:space="preserve">(3)  </w:t>
      </w:r>
      <w:r>
        <w:rPr>
          <w:rFonts w:ascii="Times New Roman" w:cs="Times New Roman" w:eastAsia="TSC FYankai L5 TT" w:hAnsi="Times New Roman"/>
          <w:sz w:val="32"/>
          <w:szCs w:val="32"/>
          <w:u w:val="single"/>
          <w:lang w:eastAsia="zh-TW"/>
        </w:rPr>
        <w:t>神賜他作事籃圖﹕</w:t>
      </w:r>
      <w:r>
        <w:rPr>
          <w:rFonts w:ascii="Times New Roman" w:cs="Times New Roman" w:eastAsia="TSC FYankai L5 TT" w:hAnsi="Times New Roman"/>
          <w:sz w:val="32"/>
          <w:szCs w:val="32"/>
          <w:lang w:eastAsia="zh-TW"/>
        </w:rPr>
        <w:t xml:space="preserve"> “從曠野和這利巴嫩，直到伯拉大河，赫人的全地，又到大 海日落之處，都要作你的境界。”（</w:t>
      </w:r>
      <w:r>
        <w:rPr>
          <w:rFonts w:ascii="Times New Roman" w:cs="Times New Roman" w:eastAsia="TSC FYankai L5 TT" w:hAnsi="Times New Roman"/>
          <w:sz w:val="32"/>
          <w:szCs w:val="32"/>
          <w:lang w:eastAsia="zh-TW"/>
        </w:rPr>
        <w:t>1﹕4</w:t>
      </w:r>
      <w:r>
        <w:rPr>
          <w:rFonts w:ascii="Times New Roman" w:cs="Times New Roman" w:eastAsia="TSC FYankai L5 TT" w:hAnsi="Times New Roman"/>
          <w:sz w:val="32"/>
          <w:szCs w:val="32"/>
          <w:lang w:eastAsia="zh-TW"/>
        </w:rPr>
        <w:t>）你可以將這看成領地疆界</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或是神給約書亞的一張地圖，方向。神要約書亞知道，神早就為他預備了一個明確的地圖，要他照著去行，去作，去佔領。這並不表示約書亞不能有參謀，智者指供意見</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但聖經清楚寫明，約書亞首要任務是 “遵行神的指示吩咐”。在我作牧師四十多年中，我很感激神賜我許多滿有屬靈深度的教會同工，給我不少非常有益的屬靈建議，使事情作得更有果效。但是我也遇到過有人想左右我的思想，指揮我的辦法方式，想在我上面當 “太上牧師”，這是最難應付的困難。當我們一起作神的事時，應當尋求 “屬靈原則”，</w:t>
      </w:r>
      <w:r>
        <w:rPr>
          <w:rFonts w:ascii="Times New Roman" w:cs="Times New Roman" w:eastAsia="TSC FYankai L5 TT" w:hAnsi="Times New Roman"/>
          <w:sz w:val="32"/>
          <w:szCs w:val="32"/>
          <w:u w:val="single"/>
          <w:lang w:eastAsia="zh-TW"/>
        </w:rPr>
        <w:t>任何建議都必須有聖經根據，不然，我們就不是服事神</w:t>
      </w:r>
      <w:r>
        <w:rPr>
          <w:rFonts w:ascii="Times New Roman" w:cs="Times New Roman" w:eastAsia="TSC FYankai L5 TT" w:hAnsi="Times New Roman"/>
          <w:sz w:val="32"/>
          <w:szCs w:val="32"/>
          <w:u w:val="single"/>
          <w:lang w:eastAsia="zh-CN"/>
        </w:rPr>
        <w:t>， 乃是服事人</w:t>
      </w:r>
      <w:r>
        <w:rPr>
          <w:rFonts w:ascii="Times New Roman" w:cs="Times New Roman" w:eastAsia="TSC FYankai L5 TT" w:hAnsi="Times New Roman"/>
          <w:sz w:val="32"/>
          <w:szCs w:val="32"/>
          <w:u w:val="single"/>
          <w:lang w:eastAsia="zh-TW"/>
        </w:rPr>
        <w:t>了。</w:t>
      </w:r>
    </w:p>
    <w:p>
      <w:pPr>
        <w:pStyle w:val="style21"/>
        <w:ind w:hanging="0" w:left="1090" w:right="0"/>
      </w:pPr>
      <w:r>
        <w:rPr>
          <w:sz w:val="32"/>
          <w:szCs w:val="32"/>
        </w:rPr>
      </w:r>
    </w:p>
    <w:p>
      <w:pPr>
        <w:pStyle w:val="style21"/>
      </w:pPr>
      <w:r>
        <w:rPr>
          <w:rFonts w:ascii="Times New Roman" w:cs="Times New Roman" w:eastAsia="TSC FYankai L5 TT" w:hAnsi="Times New Roman"/>
          <w:sz w:val="32"/>
          <w:szCs w:val="32"/>
          <w:u w:val="single"/>
          <w:lang w:eastAsia="zh-TW"/>
        </w:rPr>
        <w:t>屬神百姓的回應﹕</w:t>
      </w: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(1:16-18</w:t>
      </w:r>
      <w:r>
        <w:rPr>
          <w:rFonts w:ascii="Times New Roman" w:cs="Times New Roman" w:eastAsia="TSC FYankai L5 TT" w:hAnsi="Times New Roman"/>
          <w:sz w:val="32"/>
          <w:szCs w:val="32"/>
          <w:lang w:eastAsia="zh-TW"/>
        </w:rPr>
        <w:t>）</w:t>
      </w:r>
    </w:p>
    <w:p>
      <w:pPr>
        <w:pStyle w:val="style21"/>
        <w:numPr>
          <w:ilvl w:val="0"/>
          <w:numId w:val="5"/>
        </w:numPr>
        <w:jc w:val="both"/>
      </w:pPr>
      <w:r>
        <w:rPr>
          <w:rFonts w:ascii="Times New Roman" w:cs="Times New Roman" w:eastAsia="TSC FYankai L5 TT" w:hAnsi="Times New Roman"/>
          <w:sz w:val="32"/>
          <w:szCs w:val="32"/>
          <w:u w:val="single"/>
          <w:lang w:eastAsia="zh-TW"/>
        </w:rPr>
        <w:t>信任神所揀選僕人﹕</w:t>
      </w:r>
      <w:r>
        <w:rPr>
          <w:rFonts w:ascii="Times New Roman" w:cs="Times New Roman" w:eastAsia="TSC FYankai L5 TT" w:hAnsi="Times New Roman"/>
          <w:sz w:val="32"/>
          <w:szCs w:val="32"/>
          <w:lang w:eastAsia="zh-TW"/>
        </w:rPr>
        <w:t>“他們回答約書亞說﹕你所吩咐我們行的，我們都必行，你所差遣我們去的，我們都必去。”（</w:t>
      </w:r>
      <w:r>
        <w:rPr>
          <w:rFonts w:ascii="Times New Roman" w:cs="Times New Roman" w:eastAsia="TSC FYankai L5 TT" w:hAnsi="Times New Roman"/>
          <w:sz w:val="32"/>
          <w:szCs w:val="32"/>
          <w:lang w:eastAsia="zh-TW"/>
        </w:rPr>
        <w:t>1﹕16</w:t>
      </w:r>
      <w:r>
        <w:rPr>
          <w:rFonts w:ascii="Times New Roman" w:cs="Times New Roman" w:eastAsia="TSC FYankai L5 TT" w:hAnsi="Times New Roman"/>
          <w:sz w:val="32"/>
          <w:szCs w:val="32"/>
          <w:lang w:eastAsia="zh-TW"/>
        </w:rPr>
        <w:t>）神揀選約書亞繼承摩西帶領以色列人，會眾中沒有人反對，沒有人質問，沒有人指出異議，也沒有人採取消極抵抗，全會眾一致表示全心全意支持順從。</w:t>
      </w:r>
      <w:r>
        <w:rPr>
          <w:rFonts w:ascii="Times New Roman" w:cs="Times New Roman" w:eastAsia="TSC FYankai L5 TT" w:hAnsi="Times New Roman"/>
          <w:sz w:val="32"/>
          <w:szCs w:val="32"/>
          <w:lang w:eastAsia="zh-TW"/>
        </w:rPr>
        <w:tab/>
        <w:tab/>
        <w:tab/>
        <w:tab/>
      </w:r>
    </w:p>
    <w:p>
      <w:pPr>
        <w:pStyle w:val="style21"/>
        <w:ind w:hanging="0" w:left="1080" w:right="0"/>
        <w:jc w:val="both"/>
      </w:pPr>
      <w:r>
        <w:rPr>
          <w:rFonts w:ascii="Times New Roman" w:cs="Times New Roman" w:eastAsia="TSC FYankai L5 TT" w:hAnsi="Times New Roman"/>
          <w:sz w:val="32"/>
          <w:szCs w:val="32"/>
          <w:lang w:eastAsia="zh-TW"/>
        </w:rPr>
        <w:t xml:space="preserve">        </w:t>
      </w:r>
      <w:r>
        <w:rPr>
          <w:rFonts w:ascii="Times New Roman" w:cs="Times New Roman" w:eastAsia="TSC FYankai L5 TT" w:hAnsi="Times New Roman"/>
          <w:sz w:val="32"/>
          <w:szCs w:val="32"/>
          <w:lang w:eastAsia="zh-TW"/>
        </w:rPr>
        <w:t>當一個教會向神尋求一位牧者的時候，全會眾必須同心合意，團結支持，他才能順利作事。教會求神賜一位牧者，不是一個公司請位總經理，在他之上有個董事會作決定，指揮他的工作，審核他的工作表現。我們同心祈求神差遣，就當全心信任神差來的人，無條件地支持，信任這人是神的僕人。任何對神僕不尊重，不信任，不合作的思想行為，只會難阻破壞神的教會，使會眾和教會大受損害。</w:t>
      </w:r>
    </w:p>
    <w:p>
      <w:pPr>
        <w:pStyle w:val="style21"/>
        <w:numPr>
          <w:ilvl w:val="0"/>
          <w:numId w:val="5"/>
        </w:numPr>
        <w:jc w:val="both"/>
      </w:pPr>
      <w:r>
        <w:rPr>
          <w:rFonts w:ascii="Times New Roman" w:cs="Times New Roman" w:eastAsia="TSC FYankai L5 TT" w:hAnsi="Times New Roman"/>
          <w:sz w:val="32"/>
          <w:szCs w:val="32"/>
          <w:u w:val="single"/>
          <w:lang w:eastAsia="zh-TW"/>
        </w:rPr>
        <w:t>答應全力支持神僕﹕</w:t>
      </w:r>
      <w:r>
        <w:rPr>
          <w:rFonts w:ascii="Times New Roman" w:cs="Times New Roman" w:eastAsia="TSC FYankai L5 TT" w:hAnsi="Times New Roman"/>
          <w:sz w:val="32"/>
          <w:szCs w:val="32"/>
          <w:lang w:eastAsia="zh-TW"/>
        </w:rPr>
        <w:t xml:space="preserve"> “我們從前在一切事上怎樣順從摩西，現在也必照樣聽從你，唯願願耶和華你的神與你同在，像他與摩西同在一樣。”（</w:t>
      </w:r>
      <w:r>
        <w:rPr>
          <w:rFonts w:ascii="Times New Roman" w:cs="Times New Roman" w:eastAsia="TSC FYankai L5 TT" w:hAnsi="Times New Roman"/>
          <w:sz w:val="32"/>
          <w:szCs w:val="32"/>
          <w:lang w:eastAsia="zh-TW"/>
        </w:rPr>
        <w:t>1:17)</w:t>
      </w:r>
      <w:r>
        <w:rPr>
          <w:rFonts w:ascii="Times New Roman" w:cs="Times New Roman" w:eastAsia="TSC FYankai L5 TT" w:hAnsi="Times New Roman"/>
          <w:sz w:val="32"/>
          <w:szCs w:val="32"/>
          <w:lang w:eastAsia="zh-TW"/>
        </w:rPr>
        <w:t>在座各位神的兒女，在你的思想觀念中，有多少人像這些以色列人一樣心中有 “順從神僕</w:t>
      </w:r>
      <w:r>
        <w:rPr>
          <w:rFonts w:ascii="Times New Roman" w:cs="Times New Roman" w:eastAsia="TSC FYankai L5 TT" w:hAnsi="Times New Roman"/>
          <w:sz w:val="32"/>
          <w:szCs w:val="32"/>
          <w:lang w:eastAsia="zh-CN"/>
        </w:rPr>
        <w:t>人</w:t>
      </w:r>
      <w:r>
        <w:rPr>
          <w:rFonts w:ascii="Times New Roman" w:cs="Times New Roman" w:eastAsia="TSC FYankai L5 TT" w:hAnsi="Times New Roman"/>
          <w:sz w:val="32"/>
          <w:szCs w:val="32"/>
          <w:lang w:eastAsia="zh-TW"/>
        </w:rPr>
        <w:t>”的觀念。神揀選約書亞，他無條件順從</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神將他差到以色列人中間，以色列人無條件順從，這是聖經的榜樣。今天有多少信徒能真誠地說他會向神差來的僕人順從。神</w:t>
      </w:r>
      <w:r>
        <w:rPr>
          <w:rFonts w:ascii="Times New Roman" w:cs="Times New Roman" w:eastAsia="TSC FYankai L5 TT" w:hAnsi="Times New Roman"/>
          <w:sz w:val="32"/>
          <w:szCs w:val="32"/>
          <w:lang w:eastAsia="zh-CN"/>
        </w:rPr>
        <w:t>的</w:t>
      </w:r>
      <w:r>
        <w:rPr>
          <w:rFonts w:ascii="Times New Roman" w:cs="Times New Roman" w:eastAsia="TSC FYankai L5 TT" w:hAnsi="Times New Roman"/>
          <w:sz w:val="32"/>
          <w:szCs w:val="32"/>
          <w:lang w:eastAsia="zh-TW"/>
        </w:rPr>
        <w:t>僕</w:t>
      </w:r>
      <w:r>
        <w:rPr>
          <w:rFonts w:ascii="Times New Roman" w:cs="Times New Roman" w:eastAsia="TSC FYankai L5 TT" w:hAnsi="Times New Roman"/>
          <w:sz w:val="32"/>
          <w:szCs w:val="32"/>
          <w:lang w:eastAsia="zh-CN"/>
        </w:rPr>
        <w:t>人</w:t>
      </w:r>
      <w:r>
        <w:rPr>
          <w:rFonts w:ascii="Times New Roman" w:cs="Times New Roman" w:eastAsia="TSC FYankai L5 TT" w:hAnsi="Times New Roman"/>
          <w:sz w:val="32"/>
          <w:szCs w:val="32"/>
          <w:lang w:eastAsia="zh-TW"/>
        </w:rPr>
        <w:t>應當順從神</w:t>
      </w:r>
      <w:r>
        <w:rPr>
          <w:rFonts w:ascii="Times New Roman" w:cs="Times New Roman" w:eastAsia="TSC FYankai L5 TT" w:hAnsi="Times New Roman"/>
          <w:sz w:val="32"/>
          <w:szCs w:val="32"/>
          <w:lang w:eastAsia="zh-CN"/>
        </w:rPr>
        <w:t>，神</w:t>
      </w:r>
      <w:r>
        <w:rPr>
          <w:rFonts w:ascii="Times New Roman" w:cs="Times New Roman" w:eastAsia="TSC FYankai L5 TT" w:hAnsi="Times New Roman"/>
          <w:sz w:val="32"/>
          <w:szCs w:val="32"/>
          <w:lang w:eastAsia="zh-TW"/>
        </w:rPr>
        <w:t>的會眾也當一樣順從神的僕人。這是聖經明明的教導</w:t>
      </w:r>
      <w:r>
        <w:rPr>
          <w:rFonts w:ascii="Times New Roman" w:cs="Times New Roman" w:eastAsia="TSC FYankai L5 TT" w:hAnsi="Times New Roman"/>
          <w:sz w:val="32"/>
          <w:szCs w:val="32"/>
          <w:lang w:eastAsia="zh-CN"/>
        </w:rPr>
        <w:t>。就</w:t>
      </w:r>
      <w:r>
        <w:rPr>
          <w:rFonts w:ascii="Times New Roman" w:cs="Times New Roman" w:eastAsia="TSC FYankai L5 TT" w:hAnsi="Times New Roman"/>
          <w:sz w:val="32"/>
          <w:szCs w:val="32"/>
          <w:lang w:eastAsia="zh-TW"/>
        </w:rPr>
        <w:t>是使神的會眾，古時的以色列人，今天的教會會眾</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必須遵行的原則</w:t>
      </w:r>
      <w:r>
        <w:rPr>
          <w:rFonts w:ascii="Times New Roman" w:cs="Times New Roman" w:eastAsia="TSC FYankai L5 TT" w:hAnsi="Times New Roman"/>
          <w:sz w:val="32"/>
          <w:szCs w:val="32"/>
          <w:lang w:eastAsia="zh-CN"/>
        </w:rPr>
        <w:t>。这样</w:t>
      </w:r>
      <w:r>
        <w:rPr>
          <w:rFonts w:ascii="Times New Roman" w:cs="Times New Roman" w:eastAsia="TSC FYankai L5 TT" w:hAnsi="Times New Roman"/>
          <w:sz w:val="32"/>
          <w:szCs w:val="32"/>
          <w:lang w:eastAsia="zh-TW"/>
        </w:rPr>
        <w:t>神在教會中的旨意才能順利進行，完成</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這是神給他的僕人的使命，會眾必須全力支持，同心一志，才能作成神的工</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合一是必須的條件，如果牧者和會眾站在對立立場，沒有一件事會作得好，</w:t>
      </w:r>
      <w:r>
        <w:rPr>
          <w:rFonts w:ascii="Times New Roman" w:cs="Times New Roman" w:eastAsia="TSC FYankai L5 TT" w:hAnsi="Times New Roman"/>
          <w:sz w:val="32"/>
          <w:szCs w:val="32"/>
          <w:lang w:eastAsia="zh-CN"/>
        </w:rPr>
        <w:t>能</w:t>
      </w:r>
      <w:r>
        <w:rPr>
          <w:rFonts w:ascii="Times New Roman" w:cs="Times New Roman" w:eastAsia="TSC FYankai L5 TT" w:hAnsi="Times New Roman"/>
          <w:sz w:val="32"/>
          <w:szCs w:val="32"/>
          <w:lang w:eastAsia="zh-TW"/>
        </w:rPr>
        <w:t>榮耀神</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任何對神僕</w:t>
      </w:r>
      <w:r>
        <w:rPr>
          <w:rFonts w:ascii="Times New Roman" w:cs="Times New Roman" w:eastAsia="TSC FYankai L5 TT" w:hAnsi="Times New Roman"/>
          <w:sz w:val="32"/>
          <w:szCs w:val="32"/>
          <w:lang w:eastAsia="zh-CN"/>
        </w:rPr>
        <w:t>人</w:t>
      </w:r>
      <w:r>
        <w:rPr>
          <w:rFonts w:ascii="Times New Roman" w:cs="Times New Roman" w:eastAsia="TSC FYankai L5 TT" w:hAnsi="Times New Roman"/>
          <w:sz w:val="32"/>
          <w:szCs w:val="32"/>
          <w:lang w:eastAsia="zh-TW"/>
        </w:rPr>
        <w:t>的藐視，不信任，驕傲的心態，在會眾中播散紛爭</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論</w:t>
      </w:r>
      <w:r>
        <w:rPr>
          <w:rFonts w:ascii="Times New Roman" w:cs="Times New Roman" w:eastAsia="TSC FYankai L5 TT" w:hAnsi="Times New Roman"/>
          <w:sz w:val="32"/>
          <w:szCs w:val="32"/>
          <w:lang w:eastAsia="zh-CN"/>
        </w:rPr>
        <w:t>断</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lang w:eastAsia="zh-CN"/>
        </w:rPr>
        <w:t>都是违反圣经原则的行为，</w:t>
      </w:r>
      <w:r>
        <w:rPr>
          <w:rFonts w:ascii="Times New Roman" w:cs="Times New Roman" w:eastAsia="TSC FYankai L5 TT" w:hAnsi="Times New Roman"/>
          <w:sz w:val="32"/>
          <w:szCs w:val="32"/>
          <w:lang w:eastAsia="zh-TW"/>
        </w:rPr>
        <w:t>最終受害的是神的教會，受辱的是神的名。</w:t>
      </w:r>
    </w:p>
    <w:p>
      <w:pPr>
        <w:pStyle w:val="style21"/>
        <w:numPr>
          <w:ilvl w:val="0"/>
          <w:numId w:val="5"/>
        </w:numPr>
        <w:jc w:val="both"/>
      </w:pPr>
      <w:r>
        <w:rPr>
          <w:rFonts w:ascii="Times New Roman" w:cs="Times New Roman" w:eastAsia="TSC FYankai L5 TT" w:hAnsi="Times New Roman"/>
          <w:sz w:val="32"/>
          <w:szCs w:val="32"/>
          <w:u w:val="single"/>
          <w:lang w:eastAsia="zh-TW"/>
        </w:rPr>
        <w:t>當心背叛嚴重後果﹕</w:t>
      </w:r>
      <w:r>
        <w:rPr>
          <w:rFonts w:ascii="Times New Roman" w:cs="Times New Roman" w:eastAsia="TSC FYankai L5 TT" w:hAnsi="Times New Roman"/>
          <w:sz w:val="32"/>
          <w:szCs w:val="32"/>
          <w:lang w:eastAsia="zh-TW"/>
        </w:rPr>
        <w:t xml:space="preserve"> “無論什麼人違背你的命令，不聽從你所吩咐的一切話，就必治死他。你只要剛強壯膽。”</w:t>
      </w:r>
      <w:r>
        <w:rPr>
          <w:rFonts w:ascii="Times New Roman" w:cs="Times New Roman" w:eastAsia="TSC FYankai L5 TT" w:hAnsi="Times New Roman"/>
          <w:sz w:val="32"/>
          <w:szCs w:val="32"/>
          <w:lang w:eastAsia="zh-TW"/>
        </w:rPr>
        <w:t xml:space="preserve">( 1:18) </w:t>
      </w:r>
      <w:r>
        <w:rPr>
          <w:rFonts w:ascii="Times New Roman" w:cs="Times New Roman" w:eastAsia="TSC FYankai L5 TT" w:hAnsi="Times New Roman"/>
          <w:sz w:val="32"/>
          <w:szCs w:val="32"/>
          <w:lang w:eastAsia="zh-TW"/>
        </w:rPr>
        <w:t>寫到這節經文，我猶豫不決，不知道該不該寫下去。如果你明白一點出埃及歷史，你會明白此時此地的以色列人為什麼那麼認真向約書亞表示效忠順從。這是因為他們的上一輩，</w:t>
      </w:r>
      <w:r>
        <w:rPr>
          <w:rFonts w:ascii="Times New Roman" w:cs="Times New Roman" w:eastAsia="TSC FYankai L5 TT" w:hAnsi="Times New Roman"/>
          <w:sz w:val="32"/>
          <w:szCs w:val="32"/>
          <w:lang w:eastAsia="zh-CN"/>
        </w:rPr>
        <w:t>有可拉一党人与摩西作对，</w:t>
      </w:r>
      <w:r>
        <w:rPr>
          <w:rFonts w:ascii="Times New Roman" w:cs="Times New Roman" w:eastAsia="TSC FYankai L5 TT" w:hAnsi="Times New Roman"/>
          <w:sz w:val="32"/>
          <w:szCs w:val="32"/>
          <w:lang w:eastAsia="zh-TW"/>
        </w:rPr>
        <w:t>不肯聽神藉摩西所傳的命令，對摩西不信任，</w:t>
      </w:r>
      <w:r>
        <w:rPr>
          <w:rFonts w:ascii="Times New Roman" w:cs="Times New Roman" w:eastAsia="TSC FYankai L5 TT" w:hAnsi="Times New Roman"/>
          <w:sz w:val="32"/>
          <w:szCs w:val="32"/>
          <w:lang w:eastAsia="zh-CN"/>
        </w:rPr>
        <w:t>不合作，</w:t>
      </w:r>
      <w:r>
        <w:rPr>
          <w:rFonts w:ascii="Times New Roman" w:cs="Times New Roman" w:eastAsia="TSC FYankai L5 TT" w:hAnsi="Times New Roman"/>
          <w:sz w:val="32"/>
          <w:szCs w:val="32"/>
          <w:lang w:eastAsia="zh-TW"/>
        </w:rPr>
        <w:t>甚至組合反抗摩西</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神</w:t>
      </w:r>
      <w:r>
        <w:rPr>
          <w:rFonts w:ascii="Times New Roman" w:cs="Times New Roman" w:eastAsia="TSC FYankai L5 TT" w:hAnsi="Times New Roman"/>
          <w:sz w:val="32"/>
          <w:szCs w:val="32"/>
          <w:lang w:eastAsia="zh-CN"/>
        </w:rPr>
        <w:t>刑</w:t>
      </w:r>
      <w:r>
        <w:rPr>
          <w:rFonts w:ascii="Times New Roman" w:cs="Times New Roman" w:eastAsia="TSC FYankai L5 TT" w:hAnsi="Times New Roman"/>
          <w:sz w:val="32"/>
          <w:szCs w:val="32"/>
          <w:lang w:eastAsia="zh-TW"/>
        </w:rPr>
        <w:t>罰他們，他們都</w:t>
      </w:r>
      <w:r>
        <w:rPr>
          <w:rFonts w:ascii="Times New Roman" w:cs="Times New Roman" w:eastAsia="TSC FYankai L5 TT" w:hAnsi="Times New Roman"/>
          <w:sz w:val="32"/>
          <w:szCs w:val="32"/>
          <w:lang w:eastAsia="zh-CN"/>
        </w:rPr>
        <w:t>被地吞灭</w:t>
      </w:r>
      <w:r>
        <w:rPr>
          <w:rFonts w:ascii="Times New Roman" w:cs="Times New Roman" w:eastAsia="TSC FYankai L5 TT" w:hAnsi="Times New Roman"/>
          <w:sz w:val="32"/>
          <w:szCs w:val="32"/>
          <w:lang w:eastAsia="zh-TW"/>
        </w:rPr>
        <w:t>，不得進入迦南地。（民</w:t>
      </w:r>
      <w:r>
        <w:rPr>
          <w:rFonts w:ascii="Times New Roman" w:cs="Times New Roman" w:eastAsia="TSC FYankai L5 TT" w:hAnsi="Times New Roman"/>
          <w:sz w:val="32"/>
          <w:szCs w:val="32"/>
          <w:lang w:eastAsia="zh-TW"/>
        </w:rPr>
        <w:t>16</w:t>
      </w:r>
      <w:r>
        <w:rPr>
          <w:rFonts w:ascii="Times New Roman" w:cs="Times New Roman" w:eastAsia="TSC FYankai L5 TT" w:hAnsi="Times New Roman"/>
          <w:sz w:val="32"/>
          <w:szCs w:val="32"/>
          <w:lang w:eastAsia="zh-TW"/>
        </w:rPr>
        <w:t>，</w:t>
      </w:r>
      <w:r>
        <w:rPr>
          <w:rFonts w:ascii="Times New Roman" w:cs="Times New Roman" w:eastAsia="TSC FYankai L5 TT" w:hAnsi="Times New Roman"/>
          <w:sz w:val="32"/>
          <w:szCs w:val="32"/>
          <w:lang w:eastAsia="zh-TW"/>
        </w:rPr>
        <w:t>26</w:t>
      </w:r>
      <w:r>
        <w:rPr>
          <w:rFonts w:ascii="Times New Roman" w:cs="Times New Roman" w:eastAsia="TSC FYankai L5 TT" w:hAnsi="Times New Roman"/>
          <w:sz w:val="32"/>
          <w:szCs w:val="32"/>
          <w:lang w:eastAsia="zh-TW"/>
        </w:rPr>
        <w:t>章）故此，</w:t>
      </w:r>
      <w:r>
        <w:rPr>
          <w:rFonts w:ascii="Times New Roman" w:cs="Times New Roman" w:eastAsia="TSC FYankai L5 TT" w:hAnsi="Times New Roman"/>
          <w:sz w:val="32"/>
          <w:szCs w:val="32"/>
          <w:lang w:eastAsia="zh-CN"/>
        </w:rPr>
        <w:t>那</w:t>
      </w:r>
      <w:r>
        <w:rPr>
          <w:rFonts w:ascii="Times New Roman" w:cs="Times New Roman" w:eastAsia="TSC FYankai L5 TT" w:hAnsi="Times New Roman"/>
          <w:sz w:val="32"/>
          <w:szCs w:val="32"/>
          <w:lang w:eastAsia="zh-TW"/>
        </w:rPr>
        <w:t>時的以色列人不敢再違背神，並且向可能反對者發出嚴重警告。在座如果有人誤以為這是牧師恐嚇會眾</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其實，這是牧師向你們用愛心提出的規勸，好叫你們今後行聖經的原則</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在今天的社會，反對牧者的當然不會被處死，但是神既然選中這人作他的僕人，任何對神僕人的不忠，不敬，神必有公義的審判和處置。相信不相信，你自己作決定。</w:t>
      </w:r>
    </w:p>
    <w:p>
      <w:pPr>
        <w:pStyle w:val="style21"/>
        <w:jc w:val="both"/>
      </w:pPr>
      <w:r>
        <w:rPr>
          <w:sz w:val="32"/>
          <w:szCs w:val="32"/>
        </w:rPr>
      </w:r>
    </w:p>
    <w:p>
      <w:pPr>
        <w:pStyle w:val="style21"/>
        <w:jc w:val="both"/>
      </w:pPr>
      <w:r>
        <w:rPr>
          <w:rFonts w:ascii="Times New Roman" w:cs="Times New Roman" w:eastAsia="TSC FYankai L5 TT" w:hAnsi="Times New Roman"/>
          <w:sz w:val="32"/>
          <w:szCs w:val="32"/>
          <w:u w:val="single"/>
          <w:lang w:eastAsia="zh-TW"/>
        </w:rPr>
        <w:t>兩個聖經原則﹕</w:t>
      </w:r>
    </w:p>
    <w:p>
      <w:pPr>
        <w:pStyle w:val="style21"/>
        <w:numPr>
          <w:ilvl w:val="0"/>
          <w:numId w:val="6"/>
        </w:numPr>
        <w:jc w:val="both"/>
      </w:pPr>
      <w:r>
        <w:rPr>
          <w:rFonts w:ascii="Times New Roman" w:cs="Times New Roman" w:eastAsia="TSC FYankai L5 TT" w:hAnsi="Times New Roman"/>
          <w:sz w:val="32"/>
          <w:szCs w:val="32"/>
          <w:u w:val="single"/>
          <w:lang w:eastAsia="zh-TW"/>
        </w:rPr>
        <w:t>是領袖又是僕人﹕</w:t>
      </w:r>
      <w:r>
        <w:rPr>
          <w:rFonts w:ascii="Times New Roman" w:cs="Times New Roman" w:eastAsia="TSC FYankai L5 TT" w:hAnsi="Times New Roman"/>
          <w:sz w:val="32"/>
          <w:szCs w:val="32"/>
          <w:lang w:eastAsia="zh-TW"/>
        </w:rPr>
        <w:t>神呼召你在教會中服事他，服事人，你必須順從，接受，回應</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你在世上所作的一切，積存的一切都沒有價值，帶不上天堂。今天你要作聰明的選擇，要剛強壯膽，接受使命。</w:t>
      </w:r>
    </w:p>
    <w:p>
      <w:pPr>
        <w:pStyle w:val="style21"/>
        <w:numPr>
          <w:ilvl w:val="0"/>
          <w:numId w:val="6"/>
        </w:numPr>
        <w:jc w:val="both"/>
      </w:pPr>
      <w:r>
        <w:rPr>
          <w:rFonts w:ascii="Times New Roman" w:cs="Times New Roman" w:eastAsia="TSC FYankai L5 TT" w:hAnsi="Times New Roman"/>
          <w:sz w:val="32"/>
          <w:szCs w:val="32"/>
          <w:u w:val="single"/>
          <w:lang w:eastAsia="zh-TW"/>
        </w:rPr>
        <w:t>要支持神的僕人﹕</w:t>
      </w:r>
      <w:r>
        <w:rPr>
          <w:rFonts w:ascii="Times New Roman" w:cs="Times New Roman" w:eastAsia="TSC FYankai L5 TT" w:hAnsi="Times New Roman"/>
          <w:sz w:val="32"/>
          <w:szCs w:val="32"/>
          <w:lang w:eastAsia="zh-TW"/>
        </w:rPr>
        <w:t>沒有任何一位神</w:t>
      </w:r>
      <w:r>
        <w:rPr>
          <w:rFonts w:ascii="Times New Roman" w:cs="Times New Roman" w:eastAsia="TSC FYankai L5 TT" w:hAnsi="Times New Roman"/>
          <w:sz w:val="32"/>
          <w:szCs w:val="32"/>
          <w:lang w:eastAsia="zh-CN"/>
        </w:rPr>
        <w:t>的</w:t>
      </w:r>
      <w:r>
        <w:rPr>
          <w:rFonts w:ascii="Times New Roman" w:cs="Times New Roman" w:eastAsia="TSC FYankai L5 TT" w:hAnsi="Times New Roman"/>
          <w:sz w:val="32"/>
          <w:szCs w:val="32"/>
          <w:lang w:eastAsia="zh-TW"/>
        </w:rPr>
        <w:t>僕</w:t>
      </w:r>
      <w:r>
        <w:rPr>
          <w:rFonts w:ascii="Times New Roman" w:cs="Times New Roman" w:eastAsia="TSC FYankai L5 TT" w:hAnsi="Times New Roman"/>
          <w:sz w:val="32"/>
          <w:szCs w:val="32"/>
          <w:lang w:eastAsia="zh-CN"/>
        </w:rPr>
        <w:t>人</w:t>
      </w:r>
      <w:r>
        <w:rPr>
          <w:rFonts w:ascii="Times New Roman" w:cs="Times New Roman" w:eastAsia="TSC FYankai L5 TT" w:hAnsi="Times New Roman"/>
          <w:sz w:val="32"/>
          <w:szCs w:val="32"/>
          <w:lang w:eastAsia="zh-TW"/>
        </w:rPr>
        <w:t>能作所有的事，我們在教會中要支持神差來的僕人</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對他效忠，要信任他，與他站在同一陣線</w:t>
      </w:r>
      <w:r>
        <w:rPr>
          <w:rFonts w:ascii="Times New Roman" w:cs="Times New Roman" w:eastAsia="TSC FYankai L5 TT" w:hAnsi="Times New Roman"/>
          <w:sz w:val="32"/>
          <w:szCs w:val="32"/>
          <w:lang w:eastAsia="zh-CN"/>
        </w:rPr>
        <w:t>。</w:t>
      </w:r>
      <w:r>
        <w:rPr>
          <w:rFonts w:ascii="Times New Roman" w:cs="Times New Roman" w:eastAsia="TSC FYankai L5 TT" w:hAnsi="Times New Roman"/>
          <w:sz w:val="32"/>
          <w:szCs w:val="32"/>
          <w:lang w:eastAsia="zh-TW"/>
        </w:rPr>
        <w:t>要效法聖經中美好的榜樣，神的家就必興旺。</w:t>
      </w:r>
    </w:p>
    <w:p>
      <w:pPr>
        <w:pStyle w:val="style21"/>
        <w:tabs>
          <w:tab w:leader="none" w:pos="8670" w:val="left"/>
        </w:tabs>
        <w:ind w:hanging="0" w:left="1080" w:right="0"/>
        <w:jc w:val="both"/>
      </w:pPr>
      <w:r>
        <w:rPr>
          <w:rFonts w:ascii="Times New Roman" w:cs="Times New Roman" w:eastAsia="TSC FYankai L5 TT" w:hAnsi="Times New Roman"/>
          <w:sz w:val="32"/>
          <w:szCs w:val="32"/>
          <w:lang w:eastAsia="zh-TW"/>
        </w:rPr>
      </w:r>
    </w:p>
    <w:p>
      <w:pPr>
        <w:pStyle w:val="style21"/>
      </w:pPr>
      <w:r>
        <w:rPr>
          <w:rFonts w:eastAsia="PMingLiU"/>
          <w:b/>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pPr>
      <w:r>
        <w:rPr>
          <w:sz w:val="32"/>
          <w:szCs w:val="32"/>
          <w:lang w:eastAsia="zh-TW"/>
        </w:rPr>
      </w:r>
    </w:p>
    <w:p>
      <w:pPr>
        <w:pStyle w:val="style0"/>
        <w:spacing w:after="200" w:before="0"/>
        <w:contextualSpacing w:val="false"/>
      </w:pPr>
      <w:r>
        <w:rPr>
          <w:sz w:val="32"/>
          <w:szCs w:val="32"/>
        </w:rPr>
      </w:r>
    </w:p>
    <w:sectPr>
      <w:type w:val="nextPage"/>
      <w:pgSz w:h="15840" w:w="12240"/>
      <w:pgMar w:bottom="864" w:footer="0" w:gutter="0" w:header="0" w:left="864" w:right="864" w:top="720"/>
      <w:pgNumType w:fmt="decimal"/>
      <w:formProt w:val="false"/>
      <w:textDirection w:val="lrTb"/>
      <w:docGrid w:charSpace="1842"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Liberation Sans">
    <w:altName w:val="Arial"/>
    <w:charset w:val="00"/>
    <w:family w:val="swiss"/>
    <w:pitch w:val="variable"/>
  </w:font>
  <w:font w:name="TSC FYankai L5 TT">
    <w:charset w:val="00"/>
    <w:family w:val="roman"/>
    <w:pitch w:val="variable"/>
  </w:font>
</w:fonts>
</file>

<file path=word/numbering.xml><?xml version="1.0" encoding="utf-8"?>
<w:numbering xmlns:w="http://schemas.openxmlformats.org/wordprocessingml/2006/main">
  <w:abstractNum w:abstractNumId="1">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2">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3">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4">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5">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6">
    <w:lvl w:ilvl="0">
      <w:start w:val="1"/>
      <w:numFmt w:val="decimal"/>
      <w:lvlText w:val="（%1）"/>
      <w:lvlJc w:val="left"/>
      <w:pPr>
        <w:ind w:hanging="720" w:left="1080"/>
      </w:pPr>
    </w:lvl>
    <w:lvl w:ilvl="1">
      <w:start w:val="1"/>
      <w:numFmt w:val="lowerLetter"/>
      <w:lvlText w:val="%2."/>
      <w:lvlJc w:val="left"/>
      <w:pPr>
        <w:ind w:hanging="360" w:left="1440"/>
      </w:pPr>
    </w:lvl>
    <w:lvl w:ilvl="2">
      <w:start w:val="1"/>
      <w:numFmt w:val="lowerRoman"/>
      <w:lvlText w:val="%3."/>
      <w:lvlJc w:val="right"/>
      <w:pPr>
        <w:ind w:hanging="180" w:left="2160"/>
      </w:pPr>
    </w:lvl>
    <w:lvl w:ilvl="3">
      <w:start w:val="1"/>
      <w:numFmt w:val="decimal"/>
      <w:lvlText w:val="%4."/>
      <w:lvlJc w:val="left"/>
      <w:pPr>
        <w:ind w:hanging="360" w:left="2880"/>
      </w:pPr>
    </w:lvl>
    <w:lvl w:ilvl="4">
      <w:start w:val="1"/>
      <w:numFmt w:val="lowerLetter"/>
      <w:lvlText w:val="%5."/>
      <w:lvlJc w:val="left"/>
      <w:pPr>
        <w:ind w:hanging="360" w:left="3600"/>
      </w:pPr>
    </w:lvl>
    <w:lvl w:ilvl="5">
      <w:start w:val="1"/>
      <w:numFmt w:val="lowerRoman"/>
      <w:lvlText w:val="%6."/>
      <w:lvlJc w:val="right"/>
      <w:pPr>
        <w:ind w:hanging="180" w:left="4320"/>
      </w:pPr>
    </w:lvl>
    <w:lvl w:ilvl="6">
      <w:start w:val="1"/>
      <w:numFmt w:val="decimal"/>
      <w:lvlText w:val="%7."/>
      <w:lvlJc w:val="left"/>
      <w:pPr>
        <w:ind w:hanging="360" w:left="5040"/>
      </w:pPr>
    </w:lvl>
    <w:lvl w:ilvl="7">
      <w:start w:val="1"/>
      <w:numFmt w:val="lowerLetter"/>
      <w:lvlText w:val="%8."/>
      <w:lvlJc w:val="left"/>
      <w:pPr>
        <w:ind w:hanging="360" w:left="5760"/>
      </w:pPr>
    </w:lvl>
    <w:lvl w:ilvl="8">
      <w:start w:val="1"/>
      <w:numFmt w:val="lowerRoman"/>
      <w:lvlText w:val="%9."/>
      <w:lvlJc w:val="right"/>
      <w:pPr>
        <w:ind w:hanging="180" w:left="6480"/>
      </w:pPr>
    </w:lvl>
  </w:abstractNum>
  <w:abstractNum w:abstractNumId="7">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50"/>
  <w:defaultTabStop w:val="720"/>
</w:settings>
</file>

<file path=word/styles.xml><?xml version="1.0" encoding="utf-8"?>
<w:styles xmlns:w="http://schemas.openxmlformats.org/wordprocessingml/2006/main">
  <w:style w:styleId="style0" w:type="paragraph">
    <w:name w:val="Normal"/>
    <w:next w:val="style0"/>
    <w:pPr>
      <w:widowControl/>
      <w:suppressAutoHyphens w:val="true"/>
      <w:spacing w:after="200" w:before="0" w:line="276" w:lineRule="auto"/>
      <w:contextualSpacing w:val="false"/>
      <w:jc w:val="left"/>
    </w:pPr>
    <w:rPr>
      <w:rFonts w:ascii="Calibri" w:cs="" w:eastAsia="宋体" w:hAnsi="Calibri"/>
      <w:color w:val="00000A"/>
      <w:sz w:val="22"/>
      <w:szCs w:val="22"/>
      <w:lang w:bidi="ar-SA" w:eastAsia="zh-CN" w:val="en-US"/>
    </w:rPr>
  </w:style>
  <w:style w:styleId="style15" w:type="character">
    <w:name w:val="Default Paragraph Font"/>
    <w:next w:val="style15"/>
    <w:rPr/>
  </w:style>
  <w:style w:styleId="style16" w:type="paragraph">
    <w:name w:val="Heading"/>
    <w:basedOn w:val="style0"/>
    <w:next w:val="style17"/>
    <w:pPr>
      <w:keepNext/>
      <w:spacing w:after="120" w:before="240"/>
      <w:contextualSpacing w:val="false"/>
    </w:pPr>
    <w:rPr>
      <w:rFonts w:ascii="Liberation Sans" w:cs="Mangal" w:eastAsia="Microsoft YaHei" w:hAnsi="Liberation Sans"/>
      <w:sz w:val="28"/>
      <w:szCs w:val="28"/>
    </w:rPr>
  </w:style>
  <w:style w:styleId="style17" w:type="paragraph">
    <w:name w:val="Text Body"/>
    <w:basedOn w:val="style0"/>
    <w:next w:val="style17"/>
    <w:pPr>
      <w:spacing w:after="140" w:before="0" w:line="288" w:lineRule="auto"/>
      <w:contextualSpacing w:val="false"/>
    </w:pPr>
    <w:rPr/>
  </w:style>
  <w:style w:styleId="style18" w:type="paragraph">
    <w:name w:val="List"/>
    <w:basedOn w:val="style17"/>
    <w:next w:val="style18"/>
    <w:pPr/>
    <w:rPr>
      <w:rFonts w:cs="Mangal"/>
    </w:rPr>
  </w:style>
  <w:style w:styleId="style19" w:type="paragraph">
    <w:name w:val="Caption"/>
    <w:basedOn w:val="style0"/>
    <w:next w:val="style19"/>
    <w:pPr>
      <w:suppressLineNumbers/>
      <w:spacing w:after="120" w:before="120"/>
      <w:contextualSpacing w:val="false"/>
    </w:pPr>
    <w:rPr>
      <w:rFonts w:cs="Mangal"/>
      <w:i/>
      <w:iCs/>
      <w:sz w:val="24"/>
      <w:szCs w:val="24"/>
    </w:rPr>
  </w:style>
  <w:style w:styleId="style20" w:type="paragraph">
    <w:name w:val="Index"/>
    <w:basedOn w:val="style0"/>
    <w:next w:val="style20"/>
    <w:pPr>
      <w:suppressLineNumbers/>
    </w:pPr>
    <w:rPr>
      <w:rFonts w:cs="Mangal"/>
    </w:rPr>
  </w:style>
  <w:style w:styleId="style21" w:type="paragraph">
    <w:name w:val="No Spacing"/>
    <w:next w:val="style21"/>
    <w:pPr>
      <w:widowControl/>
      <w:suppressAutoHyphens w:val="true"/>
      <w:spacing w:after="0" w:before="0" w:line="100" w:lineRule="atLeast"/>
      <w:contextualSpacing w:val="false"/>
      <w:jc w:val="left"/>
    </w:pPr>
    <w:rPr>
      <w:rFonts w:ascii="Calibri" w:cs="" w:eastAsia="宋体" w:hAnsi="Calibri"/>
      <w:color w:val="00000A"/>
      <w:sz w:val="22"/>
      <w:szCs w:val="22"/>
      <w:lang w:bidi="ar-SA" w:eastAsia="zh-CN"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5909</TotalTime>
  <Application>LibreOffice/4.0.4.2$Windows_x86 LibreOffice_project/9e9821abd0ffdbc09cd8c52eaa574fa09eb08f2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2015-02-25T03:00:00.00Z</dcterms:created>
  <dc:creator>JackWoo</dc:creator>
  <dc:language>en</dc:language>
  <cp:lastPrinted>2015-03-01T10:08:06.77Z</cp:lastPrinted>
  <dcterms:modified xsi:type="dcterms:W3CDTF">2015-02-28T23:49:10.00Z</dcterms:modified>
  <cp:revision>5</cp:revision>
</cp:coreProperties>
</file>