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885" w:rsidRDefault="00BA3885" w:rsidP="00BA388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耶穌升天節</w:t>
      </w:r>
    </w:p>
    <w:p w:rsidR="00BA3885" w:rsidRDefault="00BA3885" w:rsidP="00BA388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「耶穌升天節」（</w:t>
      </w:r>
      <w:r>
        <w:rPr>
          <w:rFonts w:hint="eastAsia"/>
        </w:rPr>
        <w:t>Solemnity of the Ascension of the Lord</w:t>
      </w:r>
      <w:r>
        <w:rPr>
          <w:rFonts w:hint="eastAsia"/>
        </w:rPr>
        <w:t>）傳統上於復活主日第四十天（復活期第六主日後的星期四）舉行，屬於當守瞻禮。</w:t>
      </w:r>
      <w:r>
        <w:rPr>
          <w:rFonts w:hint="eastAsia"/>
          <w:lang w:eastAsia="zh-TW"/>
        </w:rPr>
        <w:t>歐洲以外的大部分地方，因為當天不是法定假期，所以「耶穌升天節」移至之後的主日舉行，取代復活期第七主日。（北美洲內，只有紐約、波士頓、費城、哈特福德、紐瓦克、奧馬哈等教省才保留於星期四舉行耶穌升天節。）</w:t>
      </w:r>
    </w:p>
    <w:p w:rsidR="00BA3885" w:rsidRDefault="00BA3885" w:rsidP="00BA388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《禮儀節慶優先列表》中，緊隨「逾越節三日慶典」後僅有四個節日：聖誕節、主顯節、耶穌升天節、五旬節。由此可見耶穌升天節的重要性。</w:t>
      </w:r>
    </w:p>
    <w:p w:rsidR="00BA3885" w:rsidRDefault="00BA3885" w:rsidP="00BA388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本日有專用的頌謝詞，感恩經第一式中也有專用插句。</w:t>
      </w:r>
    </w:p>
    <w:p w:rsidR="00BA3885" w:rsidRDefault="00BA3885" w:rsidP="00BA388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2002</w:t>
      </w:r>
      <w:r>
        <w:rPr>
          <w:rFonts w:hint="eastAsia"/>
          <w:lang w:eastAsia="zh-TW"/>
        </w:rPr>
        <w:t>年版《羅馬彌撒經書》中頒布了「耶穌升天節」前夕彌撒；進台詠、集禱經及獻禮經有別於主日。</w:t>
      </w:r>
    </w:p>
    <w:p w:rsidR="009E2A16" w:rsidRDefault="00BA3885" w:rsidP="00BA3885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耶穌升天節翌日星期五，直至五旬節前星期六，可以用私人形式舉行傳統的「五旬節九日敬禮」（</w:t>
      </w:r>
      <w:r>
        <w:rPr>
          <w:rFonts w:hint="eastAsia"/>
          <w:lang w:eastAsia="zh-TW"/>
        </w:rPr>
        <w:t>Pentecost Novena</w:t>
      </w:r>
      <w:r>
        <w:rPr>
          <w:rFonts w:hint="eastAsia"/>
          <w:lang w:eastAsia="zh-TW"/>
        </w:rPr>
        <w:t>），專為聖神降臨作準備（《羅馬禮儀年曆規則》</w:t>
      </w:r>
      <w:r>
        <w:rPr>
          <w:rFonts w:hint="eastAsia"/>
          <w:lang w:eastAsia="zh-TW"/>
        </w:rPr>
        <w:t>26</w:t>
      </w:r>
      <w:r>
        <w:rPr>
          <w:rFonts w:hint="eastAsia"/>
          <w:lang w:eastAsia="zh-TW"/>
        </w:rPr>
        <w:t>）。新約記載，耶穌升天後，聖神降臨前，「宗徒們同一些婦女及耶穌的母親瑪利亞並他的兄弟，都同心合意地專務祈禱」（宗</w:t>
      </w:r>
      <w:r>
        <w:rPr>
          <w:rFonts w:hint="eastAsia"/>
          <w:lang w:eastAsia="zh-TW"/>
        </w:rPr>
        <w:t>1:14</w:t>
      </w:r>
      <w:r>
        <w:rPr>
          <w:rFonts w:hint="eastAsia"/>
          <w:lang w:eastAsia="zh-TW"/>
        </w:rPr>
        <w:t>）。</w:t>
      </w:r>
    </w:p>
    <w:p w:rsidR="00BA3885" w:rsidRDefault="00BA3885" w:rsidP="00BA3885">
      <w:pPr>
        <w:rPr>
          <w:rFonts w:hint="eastAsia"/>
          <w:lang w:eastAsia="zh-TW"/>
        </w:rPr>
      </w:pPr>
    </w:p>
    <w:sectPr w:rsidR="00BA388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85"/>
    <w:rsid w:val="009E2A16"/>
    <w:rsid w:val="00A53BDA"/>
    <w:rsid w:val="00BA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769FB"/>
  <w15:chartTrackingRefBased/>
  <w15:docId w15:val="{8D9C4D7D-9CE4-49B5-85F5-699D68E3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> 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</dc:creator>
  <cp:keywords/>
  <dc:description/>
  <cp:lastModifiedBy>Calvin</cp:lastModifiedBy>
  <cp:revision>1</cp:revision>
  <dcterms:created xsi:type="dcterms:W3CDTF">2020-05-15T08:13:00Z</dcterms:created>
  <dcterms:modified xsi:type="dcterms:W3CDTF">2020-05-15T08:14:00Z</dcterms:modified>
</cp:coreProperties>
</file>