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1E" w:rsidRPr="0037221E" w:rsidRDefault="0037221E" w:rsidP="0037221E">
      <w:pPr>
        <w:widowControl/>
        <w:shd w:val="clear" w:color="auto" w:fill="FFFFFF"/>
        <w:spacing w:line="240" w:lineRule="auto"/>
        <w:jc w:val="left"/>
        <w:outlineLvl w:val="2"/>
        <w:rPr>
          <w:rFonts w:ascii="Arial" w:eastAsia="新細明體" w:hAnsi="Arial" w:cs="Arial"/>
          <w:b/>
          <w:bCs/>
          <w:color w:val="222222"/>
          <w:kern w:val="0"/>
          <w:sz w:val="29"/>
          <w:szCs w:val="29"/>
        </w:rPr>
      </w:pPr>
      <w:r w:rsidRPr="0037221E">
        <w:rPr>
          <w:rFonts w:ascii="Arial" w:eastAsia="新細明體" w:hAnsi="Arial" w:cs="Arial"/>
          <w:b/>
          <w:bCs/>
          <w:color w:val="222222"/>
          <w:kern w:val="0"/>
          <w:sz w:val="29"/>
          <w:szCs w:val="29"/>
        </w:rPr>
        <w:t>苦路</w:t>
      </w:r>
      <w:r w:rsidRPr="0037221E">
        <w:rPr>
          <w:rFonts w:ascii="Arial" w:eastAsia="新細明體" w:hAnsi="Arial" w:cs="Arial"/>
          <w:b/>
          <w:bCs/>
          <w:color w:val="222222"/>
          <w:kern w:val="0"/>
          <w:sz w:val="29"/>
          <w:szCs w:val="29"/>
        </w:rPr>
        <w:t xml:space="preserve"> Via Dolorosa </w:t>
      </w:r>
    </w:p>
    <w:p w:rsidR="0037221E" w:rsidRPr="0037221E" w:rsidRDefault="0037221E" w:rsidP="0037221E">
      <w:pPr>
        <w:widowControl/>
        <w:shd w:val="clear" w:color="auto" w:fill="FFFFFF"/>
        <w:spacing w:line="240" w:lineRule="auto"/>
        <w:jc w:val="left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37221E">
        <w:rPr>
          <w:rFonts w:ascii="Arial" w:eastAsia="新細明體" w:hAnsi="Arial" w:cs="Arial"/>
          <w:b/>
          <w:bCs/>
          <w:color w:val="222222"/>
          <w:kern w:val="0"/>
          <w:sz w:val="36"/>
          <w:szCs w:val="36"/>
        </w:rPr>
        <w:t>傳統苦路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 </w:t>
      </w:r>
      <w:r w:rsidRPr="0037221E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現在耶路撒冷的苦路，又稱苦傷路、十架路，其有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14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站：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  <w:t xml:space="preserve">1. 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安東尼亞堡：彼拉多審判主耶穌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可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15:6-20)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  <w:t xml:space="preserve">2. 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舖華石處：耶穌背起十架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約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19:17)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  <w:t xml:space="preserve">3. 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十架沉重，主耶穌首次跌倒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  <w:t xml:space="preserve">4. 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馬利亞遇見耶穌之後跌倒在地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  <w:t xml:space="preserve">5. 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古利奈人西門被迫為主背負十架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可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15:21)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  <w:t xml:space="preserve">6. 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維羅妮卡為主抹去汗血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  <w:t xml:space="preserve">7. 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主耶穌第二次跌倒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  <w:t xml:space="preserve">8. 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主耶穌對耶路撒冷的婦女說話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路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23:27-31)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  <w:t xml:space="preserve">9. 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主耶穌第三次跌倒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  <w:t xml:space="preserve">10. 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髑髏地：主被剝去衣服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可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15:24)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  <w:t xml:space="preserve">11. 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髑髏地：主被釘十架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可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15:24)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  <w:t xml:space="preserve">12. 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髑髏地：主死在十架上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可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15:37)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  <w:t xml:space="preserve">13. 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髑髏地：主的屍體從十架被取下來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可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15:46)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  <w:t xml:space="preserve">14. 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聖墓堂：主的身體被安葬在亞利馬太人約瑟的新墳墓中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可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15:46)</w:t>
      </w:r>
      <w:r w:rsidRPr="0037221E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lastRenderedPageBreak/>
        <w:br/>
      </w:r>
      <w:r w:rsidRPr="0037221E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下面的地圖是耶路撒冷苦路的路線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(O'Connor 1996)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：</w:t>
      </w:r>
    </w:p>
    <w:p w:rsidR="0037221E" w:rsidRPr="0037221E" w:rsidRDefault="0037221E" w:rsidP="0037221E">
      <w:pPr>
        <w:widowControl/>
        <w:shd w:val="clear" w:color="auto" w:fill="FFFFFF"/>
        <w:spacing w:line="240" w:lineRule="auto"/>
        <w:jc w:val="center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>
        <w:rPr>
          <w:rFonts w:ascii="Arial" w:eastAsia="新細明體" w:hAnsi="Arial" w:cs="Arial"/>
          <w:noProof/>
          <w:color w:val="2288BB"/>
          <w:kern w:val="0"/>
          <w:sz w:val="36"/>
          <w:szCs w:val="36"/>
        </w:rPr>
        <w:drawing>
          <wp:inline distT="0" distB="0" distL="0" distR="0">
            <wp:extent cx="5342255" cy="6096000"/>
            <wp:effectExtent l="19050" t="0" r="0" b="0"/>
            <wp:docPr id="1" name="圖片 1" descr="http://3.bp.blogspot.com/_iGQuxat_E4Y/S9ISzPDaArI/AAAAAAAAB3A/qFDk0M8Wszw/s640/Map+of+Via+Doloros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iGQuxat_E4Y/S9ISzPDaArI/AAAAAAAAB3A/qFDk0M8Wszw/s640/Map+of+Via+Doloros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255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21E" w:rsidRPr="0037221E" w:rsidRDefault="0037221E" w:rsidP="0037221E">
      <w:pPr>
        <w:widowControl/>
        <w:shd w:val="clear" w:color="auto" w:fill="FFFFFF"/>
        <w:spacing w:after="240" w:line="240" w:lineRule="auto"/>
        <w:jc w:val="left"/>
        <w:rPr>
          <w:rFonts w:ascii="Arial" w:eastAsia="新細明體" w:hAnsi="Arial" w:cs="Arial"/>
          <w:color w:val="222222"/>
          <w:kern w:val="0"/>
          <w:sz w:val="18"/>
          <w:szCs w:val="18"/>
        </w:rPr>
      </w:pPr>
    </w:p>
    <w:p w:rsidR="0037221E" w:rsidRPr="0037221E" w:rsidRDefault="0037221E" w:rsidP="0037221E">
      <w:pPr>
        <w:widowControl/>
        <w:shd w:val="clear" w:color="auto" w:fill="FFFFFF"/>
        <w:spacing w:line="240" w:lineRule="auto"/>
        <w:jc w:val="center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>
        <w:rPr>
          <w:rFonts w:ascii="Arial" w:eastAsia="新細明體" w:hAnsi="Arial" w:cs="Arial"/>
          <w:noProof/>
          <w:color w:val="2288BB"/>
          <w:kern w:val="0"/>
          <w:sz w:val="36"/>
          <w:szCs w:val="36"/>
        </w:rPr>
        <w:lastRenderedPageBreak/>
        <w:drawing>
          <wp:inline distT="0" distB="0" distL="0" distR="0">
            <wp:extent cx="6096000" cy="3200400"/>
            <wp:effectExtent l="19050" t="0" r="0" b="0"/>
            <wp:docPr id="2" name="圖片 2" descr="http://3.bp.blogspot.com/_iGQuxat_E4Y/S9IS_3I71_I/AAAAAAAAB3I/CwQaDAy-qoc/s640/Map+of+Via+Dolorosa+2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iGQuxat_E4Y/S9IS_3I71_I/AAAAAAAAB3I/CwQaDAy-qoc/s640/Map+of+Via+Dolorosa+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21E" w:rsidRPr="0037221E" w:rsidRDefault="0037221E" w:rsidP="0037221E">
      <w:pPr>
        <w:widowControl/>
        <w:shd w:val="clear" w:color="auto" w:fill="FFFFFF"/>
        <w:spacing w:line="240" w:lineRule="auto"/>
        <w:jc w:val="left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苦路的來歷可追溯至主後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14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世紀，由聖方濟會修士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 xml:space="preserve">Franciscan 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為當時的朝聖者設計的。在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1335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年，聖方濟會成了聖地的管理者。他們的責任有兩方面：</w:t>
      </w:r>
    </w:p>
    <w:p w:rsidR="0037221E" w:rsidRPr="0037221E" w:rsidRDefault="0037221E" w:rsidP="0037221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37221E">
        <w:rPr>
          <w:rFonts w:ascii="Arial" w:eastAsia="新細明體" w:hAnsi="Arial" w:cs="Arial"/>
          <w:color w:val="222222"/>
          <w:kern w:val="0"/>
          <w:sz w:val="36"/>
        </w:rPr>
        <w:t>在耶路撒冷聖墓堂和伯利恆的主誕堂定時舉行拉丁文的崇拜；</w:t>
      </w:r>
      <w:r w:rsidRPr="0037221E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</w:t>
      </w:r>
    </w:p>
    <w:p w:rsidR="0037221E" w:rsidRPr="0037221E" w:rsidRDefault="0037221E" w:rsidP="0037221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37221E">
        <w:rPr>
          <w:rFonts w:ascii="Arial" w:eastAsia="新細明體" w:hAnsi="Arial" w:cs="Arial"/>
          <w:color w:val="222222"/>
          <w:kern w:val="0"/>
          <w:sz w:val="36"/>
        </w:rPr>
        <w:t>照顧歐洲而來的朝聖者，特別是發生衝突時，他們是朝聖者和本地權貴的中間人；另一方面，聖地的導遊。</w:t>
      </w:r>
      <w:r w:rsidRPr="0037221E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</w:t>
      </w:r>
    </w:p>
    <w:p w:rsidR="0037221E" w:rsidRPr="0037221E" w:rsidRDefault="0037221E" w:rsidP="0037221E">
      <w:pPr>
        <w:widowControl/>
        <w:shd w:val="clear" w:color="auto" w:fill="FFFFFF"/>
        <w:spacing w:line="240" w:lineRule="auto"/>
        <w:jc w:val="left"/>
        <w:rPr>
          <w:rFonts w:ascii="新細明體" w:eastAsia="新細明體" w:hAnsi="新細明體" w:cs="新細明體"/>
          <w:kern w:val="0"/>
          <w:sz w:val="36"/>
          <w:szCs w:val="36"/>
        </w:rPr>
      </w:pPr>
      <w:r w:rsidRPr="0037221E">
        <w:rPr>
          <w:rFonts w:ascii="Arial" w:eastAsia="新細明體" w:hAnsi="Arial" w:cs="Arial"/>
          <w:color w:val="222222"/>
          <w:kern w:val="0"/>
          <w:sz w:val="36"/>
        </w:rPr>
        <w:t>在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14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世紀時，朝聖者通常會留在耶路撒冷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10-14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天，他們會遊覽各地點。有見及此，聖方濟會漸漸發展出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lastRenderedPageBreak/>
        <w:t>一套朝聖路程，繞圈子的參觀耶路撒冷多個地點。行程編排方便之餘，又要有系統，加上不同的傳說，行程增加了不少權威性。其中一個傳說，提到馬利亞在晚年時，會沿著這路程，查訪有關她兒子耶穌在耶路撒冷的事蹟。這些的傳說，更使當時的朝聖者難以批判。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當時的苦路，路程是這樣的：</w:t>
      </w:r>
    </w:p>
    <w:p w:rsidR="0037221E" w:rsidRPr="0037221E" w:rsidRDefault="0037221E" w:rsidP="0037221E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從錫安山的聖方濟修道院開始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 </w:t>
      </w:r>
    </w:p>
    <w:p w:rsidR="0037221E" w:rsidRPr="0037221E" w:rsidRDefault="0037221E" w:rsidP="0037221E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新細明體" w:hAnsi="Arial" w:cs="Arial"/>
          <w:color w:val="222222"/>
          <w:kern w:val="0"/>
          <w:sz w:val="36"/>
          <w:szCs w:val="36"/>
        </w:rPr>
      </w:pP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先看當時在城西的該亞法院和亞拿院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 </w:t>
      </w:r>
    </w:p>
    <w:p w:rsidR="0037221E" w:rsidRPr="0037221E" w:rsidRDefault="0037221E" w:rsidP="0037221E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新細明體" w:hAnsi="Arial" w:cs="Arial"/>
          <w:color w:val="222222"/>
          <w:kern w:val="0"/>
          <w:sz w:val="36"/>
          <w:szCs w:val="36"/>
        </w:rPr>
      </w:pP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途中經過聖墓堂，之後往東出城，攀登橄欖山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 </w:t>
      </w:r>
    </w:p>
    <w:p w:rsidR="0037221E" w:rsidRPr="0037221E" w:rsidRDefault="0037221E" w:rsidP="0037221E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新細明體" w:hAnsi="Arial" w:cs="Arial"/>
          <w:color w:val="222222"/>
          <w:kern w:val="0"/>
          <w:sz w:val="36"/>
          <w:szCs w:val="36"/>
        </w:rPr>
      </w:pP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從橄欖山下山，走到南面的西羅亞池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 </w:t>
      </w:r>
    </w:p>
    <w:p w:rsidR="0037221E" w:rsidRPr="0037221E" w:rsidRDefault="0037221E" w:rsidP="0037221E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新細明體" w:hAnsi="Arial" w:cs="Arial"/>
          <w:color w:val="222222"/>
          <w:kern w:val="0"/>
          <w:sz w:val="36"/>
          <w:szCs w:val="36"/>
        </w:rPr>
      </w:pP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從西羅亞池再攀上西山，回到錫安山的起點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 </w:t>
      </w:r>
    </w:p>
    <w:p w:rsidR="0037221E" w:rsidRPr="0037221E" w:rsidRDefault="0037221E" w:rsidP="0037221E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新細明體" w:hAnsi="Arial" w:cs="Arial"/>
          <w:color w:val="222222"/>
          <w:kern w:val="0"/>
          <w:sz w:val="36"/>
          <w:szCs w:val="36"/>
        </w:rPr>
      </w:pP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這個繞圈的路程上，加上聖經的經文和事蹟，幫助朝聖者的屬靈經歷。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 </w:t>
      </w:r>
    </w:p>
    <w:p w:rsidR="0037221E" w:rsidRPr="0037221E" w:rsidRDefault="0037221E" w:rsidP="0037221E">
      <w:pPr>
        <w:widowControl/>
        <w:shd w:val="clear" w:color="auto" w:fill="FFFFFF"/>
        <w:spacing w:line="240" w:lineRule="auto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37221E">
        <w:rPr>
          <w:rFonts w:ascii="Arial" w:eastAsia="新細明體" w:hAnsi="Arial" w:cs="Arial"/>
          <w:color w:val="222222"/>
          <w:kern w:val="0"/>
          <w:sz w:val="36"/>
        </w:rPr>
        <w:t>現在的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Via Dolorosa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是中世紀朝聖路之其中一段，當朝聖者離開聖墓堂之後，他們會向東行，路上有不同有關耶穌事蹟的站，例如：耶穌跌倒的石板、審判之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lastRenderedPageBreak/>
        <w:t>門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Judgment Gate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，在那裡耶穌被判死刑被帶到城外的各各他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這門尤其重要，因為要表明主是死在城外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 xml:space="preserve">; 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希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13:12)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，士兵給耶穌酸酒的蘆葦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可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15:36)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，聖維羅妮卡之家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 xml:space="preserve"> 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，財主之家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路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16:19-31)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，古利奈人西門為耶穌背十架的路口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可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15:21)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；耶穌遇見耶路撒冷女子的地點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路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23:27-31)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；當馬利亞追上去見耶穌時跌倒的石級；耶穌被判罪的拱門；馬利亞小時候的學校；彼拉多之院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可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15:1)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；希律安提帕之院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路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23:6-12)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；法利賽人西門的家，那裡是抹大拉馬利亞被赦免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路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7:36-50)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；聖殿美門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徒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3:2)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；主的聖殿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路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2:27)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；安尼之家，傳說馬利亞出生之處；近羊門的畢士大池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(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約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5:2)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；最後，出城門到約沙法谷。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朝聖者會停在每一個站祈禱和默想。朝聖者對歷史的真實性不大關注，導遊只是講道者，使旅客感到心靈的感動而已。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到了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15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世紀，朝聖者不約而同地感到聖墓堂和彼拉多之家的一段，應具有特別的地位，因為在這段路程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lastRenderedPageBreak/>
        <w:t>上，主為我們的罪慢長的受死，便將這段路倒轉而行，不但更合情理，更使朝聖者可以親自行在十字架的路上。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這樣的做法，正式在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1530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年開始，當時由一位西班牙的聖方濟修士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Antonio of Aranda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描寫。只是，這段早期的苦路，只在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3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個站：</w:t>
      </w:r>
    </w:p>
    <w:p w:rsidR="0037221E" w:rsidRPr="0037221E" w:rsidRDefault="0037221E" w:rsidP="0037221E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耶穌與跌倒的馬利亞相遇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 </w:t>
      </w:r>
    </w:p>
    <w:p w:rsidR="0037221E" w:rsidRPr="0037221E" w:rsidRDefault="0037221E" w:rsidP="0037221E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新細明體" w:hAnsi="Arial" w:cs="Arial"/>
          <w:color w:val="222222"/>
          <w:kern w:val="0"/>
          <w:sz w:val="36"/>
          <w:szCs w:val="36"/>
        </w:rPr>
      </w:pP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古利奈人西門為耶穌背十字架，而耶穌同時對耶路撒冷女子說話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 </w:t>
      </w:r>
    </w:p>
    <w:p w:rsidR="0037221E" w:rsidRPr="0037221E" w:rsidRDefault="0037221E" w:rsidP="0037221E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新細明體" w:hAnsi="Arial" w:cs="Arial"/>
          <w:color w:val="222222"/>
          <w:kern w:val="0"/>
          <w:sz w:val="36"/>
          <w:szCs w:val="36"/>
        </w:rPr>
      </w:pP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聖維羅妮卡為主抹汗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 </w:t>
      </w:r>
    </w:p>
    <w:p w:rsidR="0037221E" w:rsidRPr="0037221E" w:rsidRDefault="0037221E" w:rsidP="0037221E">
      <w:pPr>
        <w:widowControl/>
        <w:shd w:val="clear" w:color="auto" w:fill="FFFFFF"/>
        <w:spacing w:line="240" w:lineRule="auto"/>
        <w:jc w:val="left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37221E">
        <w:rPr>
          <w:rFonts w:ascii="Arial" w:eastAsia="新細明體" w:hAnsi="Arial" w:cs="Arial"/>
          <w:color w:val="222222"/>
          <w:kern w:val="0"/>
          <w:sz w:val="36"/>
        </w:rPr>
        <w:t>當時是奧托曼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Ottoman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時期，教徒不能太公開表現信仰，朝聖者會分為小組，在不同的站上默禱思想。這種苦路朝聖感動了不少的朝聖者，他們回到歐洲之後，將之發揚光大，使不能到聖地朝聖的信徒也得到幫助，歐洲沒有禁止基督教，所以漸漸苦路加上了不少的創見，站的數目便加多了。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lastRenderedPageBreak/>
        <w:t>到了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14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世紀，其中一個歐洲版的苦路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─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比利時的盧萬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(Louvain in Belgium)─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漸受歡迎，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Jan Pascha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得了靈感，寫了一本靈修書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Spiritual Journey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，之後在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1563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年由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Peter Calentyn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出版，這書第一次使用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Via Crucis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「十架路」一詞。接著在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1584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年，又引發另一位作者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Christian van Adrichom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寫了一本耶路撒冷地理的書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Description of Jerusalem at the Time of Christ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，這書被翻譯成各種歐洲語，非常受歡迎，直到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19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世紀，一直成為耶路撒冷地理的經典。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 xml:space="preserve"> Pascha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和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van Adrichom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所列出的苦路站，與現今苦路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14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站相近，但是當時仍對耶路撒冷的苦路朝聖影響不大。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 xml:space="preserve"> 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到了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17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世紀，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Pascha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和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van Adrichom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所寫的苦路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14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站靈修書深受到廣大歐洲基督徒歡迎。但是，當他們來到耶路撒冷時，發現苦路到了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Judgment Gate</w:t>
      </w:r>
      <w:r w:rsidRPr="0037221E">
        <w:rPr>
          <w:rFonts w:ascii="Arial" w:eastAsia="新細明體" w:hAnsi="Arial" w:cs="Arial"/>
          <w:color w:val="222222"/>
          <w:kern w:val="0"/>
          <w:sz w:val="36"/>
        </w:rPr>
        <w:t>便完畢，便感到失望，因為他們預期苦路的終站是聖墓堂。耶路撒冷當地的聖方濟修士的解釋不被接受，所以某些修士為了迎合朝聖者的希望，便將苦路路線作修改。</w:t>
      </w:r>
      <w:r w:rsidRPr="0037221E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lastRenderedPageBreak/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最後，到了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18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世紀，聖方濟修士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Elzear Horn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在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1724-1744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年間於聖地事奉，他同時又深受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van Adrichom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的著作影響。他是第一位把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van Adrichom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苦路放在當時的地圖上。這就是現在的苦路的最早版本，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14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站的位置與現今的各站位置大約相同，地圖上的圓形數字是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18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世紀時各站位置，方形數字是今天苦路各站的位置。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苦路本身不是以歷史和考古來定義，而是以信仰為本，所以並不符合考古和歷史的資料。但是，它是歷代信徒響往基督經歷的表達，這正是信徒來朝聖的原因，朝聖之時，在默想和祈禱中找到屬靈的真實，正如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Murphy-O'Connor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一文標題所說，苦路是「信心的地理」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(geography of faith)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。</w:t>
      </w:r>
      <w:r w:rsidRPr="0037221E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但是，因著聖經考古學的發現，我們現在得到更多的考古資料，可以重新的找出耶穌當日苦路的路線，見</w:t>
      </w:r>
      <w:hyperlink r:id="rId10" w:history="1">
        <w:r w:rsidRPr="0037221E">
          <w:rPr>
            <w:rFonts w:ascii="Arial" w:eastAsia="新細明體" w:hAnsi="Arial" w:cs="Arial"/>
            <w:color w:val="2288BB"/>
            <w:kern w:val="0"/>
            <w:sz w:val="36"/>
          </w:rPr>
          <w:t>新苦路</w:t>
        </w:r>
      </w:hyperlink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一文。</w:t>
      </w:r>
      <w:r w:rsidRPr="0037221E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lastRenderedPageBreak/>
        <w:br/>
      </w:r>
      <w:r w:rsidRPr="0037221E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關於苦傷路的文章，參</w:t>
      </w:r>
      <w:hyperlink r:id="rId11" w:tgtFrame="_blank" w:history="1">
        <w:r w:rsidRPr="0037221E">
          <w:rPr>
            <w:rFonts w:ascii="Arial" w:eastAsia="新細明體" w:hAnsi="Arial" w:cs="Arial"/>
            <w:color w:val="2288BB"/>
            <w:kern w:val="0"/>
            <w:sz w:val="36"/>
          </w:rPr>
          <w:t>苦路十四站</w:t>
        </w:r>
      </w:hyperlink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，</w:t>
      </w:r>
      <w:hyperlink r:id="rId12" w:tgtFrame="_blank" w:history="1">
        <w:r w:rsidRPr="0037221E">
          <w:rPr>
            <w:rFonts w:ascii="Arial" w:eastAsia="新細明體" w:hAnsi="Arial" w:cs="Arial"/>
            <w:color w:val="2288BB"/>
            <w:kern w:val="0"/>
            <w:sz w:val="36"/>
          </w:rPr>
          <w:t>新苦路</w:t>
        </w:r>
      </w:hyperlink>
      <w:r w:rsidRPr="0037221E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37221E">
        <w:rPr>
          <w:rFonts w:ascii="Arial" w:eastAsia="新細明體" w:hAnsi="Arial" w:cs="Arial"/>
          <w:b/>
          <w:bCs/>
          <w:color w:val="222222"/>
          <w:kern w:val="0"/>
          <w:sz w:val="36"/>
          <w:szCs w:val="36"/>
        </w:rPr>
        <w:t>參考資料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 </w:t>
      </w:r>
      <w:r w:rsidRPr="0037221E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Murphy-O’Connor, Jerome. 1996. “The Geography of Faith.” </w:t>
      </w:r>
      <w:r w:rsidRPr="0037221E">
        <w:rPr>
          <w:rFonts w:ascii="Arial" w:eastAsia="新細明體" w:hAnsi="Arial" w:cs="Arial"/>
          <w:i/>
          <w:iCs/>
          <w:color w:val="222222"/>
          <w:kern w:val="0"/>
          <w:sz w:val="36"/>
          <w:szCs w:val="36"/>
        </w:rPr>
        <w:t>Bible Review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,</w:t>
      </w:r>
      <w:r w:rsidRPr="0037221E">
        <w:rPr>
          <w:rFonts w:ascii="Arial" w:eastAsia="新細明體" w:hAnsi="Arial" w:cs="Arial"/>
          <w:i/>
          <w:iCs/>
          <w:color w:val="222222"/>
          <w:kern w:val="0"/>
          <w:sz w:val="36"/>
          <w:szCs w:val="36"/>
        </w:rPr>
        <w:t xml:space="preserve"> 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Dec., 32-41, 52-53. 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文中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O’Connor</w:t>
      </w:r>
      <w:r w:rsidRPr="0037221E">
        <w:rPr>
          <w:rFonts w:ascii="Arial" w:eastAsia="新細明體" w:hAnsi="Arial" w:cs="Arial"/>
          <w:color w:val="222222"/>
          <w:kern w:val="0"/>
          <w:sz w:val="36"/>
          <w:szCs w:val="36"/>
        </w:rPr>
        <w:t>詳細講述苦路的歷史來源和演變經過，他是天主教的學者，也是資深的聖經考古學家。</w:t>
      </w:r>
    </w:p>
    <w:p w:rsidR="00F27988" w:rsidRPr="0037221E" w:rsidRDefault="00F27988" w:rsidP="002E2AB5"/>
    <w:sectPr w:rsidR="00F27988" w:rsidRPr="0037221E" w:rsidSect="00F279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4B5" w:rsidRDefault="002A74B5" w:rsidP="00054EC8">
      <w:pPr>
        <w:ind w:left="480"/>
      </w:pPr>
      <w:r>
        <w:separator/>
      </w:r>
    </w:p>
  </w:endnote>
  <w:endnote w:type="continuationSeparator" w:id="1">
    <w:p w:rsidR="002A74B5" w:rsidRDefault="002A74B5" w:rsidP="00054EC8">
      <w:pPr>
        <w:ind w:left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4B5" w:rsidRDefault="002A74B5" w:rsidP="00054EC8">
      <w:pPr>
        <w:ind w:left="480"/>
      </w:pPr>
      <w:r>
        <w:separator/>
      </w:r>
    </w:p>
  </w:footnote>
  <w:footnote w:type="continuationSeparator" w:id="1">
    <w:p w:rsidR="002A74B5" w:rsidRDefault="002A74B5" w:rsidP="00054EC8">
      <w:pPr>
        <w:ind w:left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B72"/>
    <w:multiLevelType w:val="multilevel"/>
    <w:tmpl w:val="4A66A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B7026"/>
    <w:multiLevelType w:val="multilevel"/>
    <w:tmpl w:val="869C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D80CD6"/>
    <w:multiLevelType w:val="multilevel"/>
    <w:tmpl w:val="DFBA6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4B5"/>
    <w:rsid w:val="00045E53"/>
    <w:rsid w:val="00054EC8"/>
    <w:rsid w:val="00090AF4"/>
    <w:rsid w:val="000974E3"/>
    <w:rsid w:val="002454D7"/>
    <w:rsid w:val="0026177A"/>
    <w:rsid w:val="002A74B5"/>
    <w:rsid w:val="002E2AB5"/>
    <w:rsid w:val="0037221E"/>
    <w:rsid w:val="0048630C"/>
    <w:rsid w:val="00624F62"/>
    <w:rsid w:val="008C28C8"/>
    <w:rsid w:val="008E18C2"/>
    <w:rsid w:val="00973FA5"/>
    <w:rsid w:val="009A3D1C"/>
    <w:rsid w:val="00A3059A"/>
    <w:rsid w:val="00A73D20"/>
    <w:rsid w:val="00AB7AB4"/>
    <w:rsid w:val="00C65282"/>
    <w:rsid w:val="00CB17EA"/>
    <w:rsid w:val="00CC48EB"/>
    <w:rsid w:val="00D006E7"/>
    <w:rsid w:val="00E908A4"/>
    <w:rsid w:val="00F27988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88"/>
    <w:pPr>
      <w:widowControl w:val="0"/>
    </w:pPr>
  </w:style>
  <w:style w:type="paragraph" w:styleId="3">
    <w:name w:val="heading 3"/>
    <w:basedOn w:val="a"/>
    <w:link w:val="30"/>
    <w:uiPriority w:val="9"/>
    <w:qFormat/>
    <w:rsid w:val="0037221E"/>
    <w:pPr>
      <w:widowControl/>
      <w:spacing w:line="240" w:lineRule="auto"/>
      <w:jc w:val="left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73FA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73FA5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37221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37221E"/>
    <w:rPr>
      <w:strike w:val="0"/>
      <w:dstrike w:val="0"/>
      <w:color w:val="2288BB"/>
      <w:u w:val="none"/>
      <w:effect w:val="none"/>
    </w:rPr>
  </w:style>
  <w:style w:type="character" w:customStyle="1" w:styleId="apple-style-span">
    <w:name w:val="apple-style-span"/>
    <w:basedOn w:val="a0"/>
    <w:rsid w:val="0037221E"/>
  </w:style>
  <w:style w:type="paragraph" w:styleId="a8">
    <w:name w:val="Balloon Text"/>
    <w:basedOn w:val="a"/>
    <w:link w:val="a9"/>
    <w:uiPriority w:val="99"/>
    <w:semiHidden/>
    <w:unhideWhenUsed/>
    <w:rsid w:val="0037221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722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235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6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5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0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1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15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547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07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7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60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926573">
                                                                  <w:marLeft w:val="0"/>
                                                                  <w:marRight w:val="0"/>
                                                                  <w:marTop w:val="400"/>
                                                                  <w:marBottom w:val="4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7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769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887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510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11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33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260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3.bp.blogspot.com/_iGQuxat_E4Y/S9ISzPDaArI/AAAAAAAAB3A/qFDk0M8Wszw/s1600/Map+of+Via+Dolorosa.png" TargetMode="External"/><Relationship Id="rId12" Type="http://schemas.openxmlformats.org/officeDocument/2006/relationships/hyperlink" Target="http://www.marksir.org/2010/04/jaffapontus-pilate-20-50house-o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rksir.org/2013/03/blog-post_19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arksir.blogspot.com/2010/04/jaffapontus-pilate-20-50house-of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3.bp.blogspot.com/_iGQuxat_E4Y/S9IS_3I71_I/AAAAAAAAB3I/CwQaDAy-qoc/s1600/Map+of+Via+Dolorosa+2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1</cp:revision>
  <dcterms:created xsi:type="dcterms:W3CDTF">2018-03-23T03:20:00Z</dcterms:created>
  <dcterms:modified xsi:type="dcterms:W3CDTF">2018-03-23T03:21:00Z</dcterms:modified>
</cp:coreProperties>
</file>