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8FC" w:rsidRDefault="003B58FC" w:rsidP="003B58FC">
      <w:pPr>
        <w:jc w:val="both"/>
      </w:pPr>
      <w:bookmarkStart w:id="0" w:name="_GoBack"/>
      <w:bookmarkEnd w:id="0"/>
      <w:r>
        <w:rPr>
          <w:rFonts w:hint="eastAsia"/>
        </w:rPr>
        <w:t>神僕的一生（五十二</w:t>
      </w:r>
      <w:r>
        <w:t>13-</w:t>
      </w:r>
      <w:r>
        <w:rPr>
          <w:rFonts w:hint="eastAsia"/>
        </w:rPr>
        <w:t>五十三</w:t>
      </w:r>
      <w:r>
        <w:t>12</w:t>
      </w:r>
      <w:r>
        <w:rPr>
          <w:rFonts w:hint="eastAsia"/>
        </w:rPr>
        <w:t>）</w:t>
      </w:r>
    </w:p>
    <w:p w:rsidR="003B58FC" w:rsidRDefault="003B58FC" w:rsidP="003B58FC">
      <w:pPr>
        <w:jc w:val="both"/>
      </w:pPr>
    </w:p>
    <w:p w:rsidR="003B58FC" w:rsidRDefault="003B58FC" w:rsidP="003B58FC">
      <w:pPr>
        <w:jc w:val="both"/>
      </w:pPr>
      <w:r>
        <w:rPr>
          <w:rFonts w:hint="eastAsia"/>
        </w:rPr>
        <w:t>本段是「第二部」第四段及最後的「僕人之歌」，亦是四段中最重要的一首。這樂章鄭重提及「僕人的一生」，從他的高舉、卑微、受苦、順服，以至代死的功勞，都清晰地展示讀者眼前，文內甚多要點是前三段「僕人之歌」沒有提及的；再者，這段砌圖是整幅僕人之歌的最後一塊，是神僕的整個「遭遇」──由僕人的性情（第一首），至僕人的使命（第二首），至僕人的順服（第三首），至僕人的代死（第四首），如今在讀者眼前展露無遺。雖然新派經評家多數視這僕人不是彌賽亞，說他是</w:t>
      </w:r>
      <w:r>
        <w:t>i</w:t>
      </w:r>
      <w:r>
        <w:rPr>
          <w:rFonts w:hint="eastAsia"/>
        </w:rPr>
        <w:t>）古列（如</w:t>
      </w:r>
      <w:r>
        <w:t>G. A. Smith</w:t>
      </w:r>
      <w:r>
        <w:rPr>
          <w:rFonts w:hint="eastAsia"/>
        </w:rPr>
        <w:t>）；或</w:t>
      </w:r>
      <w:r>
        <w:t>ii</w:t>
      </w:r>
      <w:r>
        <w:rPr>
          <w:rFonts w:hint="eastAsia"/>
        </w:rPr>
        <w:t>）所羅巴伯（如</w:t>
      </w:r>
      <w:r>
        <w:t>J. D. W. Watts</w:t>
      </w:r>
      <w:r>
        <w:rPr>
          <w:rFonts w:hint="eastAsia"/>
        </w:rPr>
        <w:t>）；或</w:t>
      </w:r>
      <w:r>
        <w:rPr>
          <w:rFonts w:hint="eastAsia"/>
        </w:rPr>
        <w:t>iii</w:t>
      </w:r>
      <w:r>
        <w:rPr>
          <w:rFonts w:hint="eastAsia"/>
        </w:rPr>
        <w:t>）以賽亞（如</w:t>
      </w:r>
      <w:r>
        <w:t>J. D. Smart</w:t>
      </w:r>
      <w:r>
        <w:rPr>
          <w:rFonts w:hint="eastAsia"/>
        </w:rPr>
        <w:t>）；或</w:t>
      </w:r>
      <w:r>
        <w:t>iv</w:t>
      </w:r>
      <w:r>
        <w:rPr>
          <w:rFonts w:hint="eastAsia"/>
        </w:rPr>
        <w:t>）以色列（如</w:t>
      </w:r>
      <w:r>
        <w:t>H. Orinsky</w:t>
      </w:r>
      <w:r>
        <w:rPr>
          <w:rFonts w:hint="eastAsia"/>
        </w:rPr>
        <w:t>；</w:t>
      </w:r>
      <w:r>
        <w:t>R. N. Whybray</w:t>
      </w:r>
      <w:r>
        <w:rPr>
          <w:rFonts w:hint="eastAsia"/>
        </w:rPr>
        <w:t>；</w:t>
      </w:r>
      <w:r>
        <w:t>N. Snaith</w:t>
      </w:r>
      <w:r>
        <w:rPr>
          <w:rFonts w:hint="eastAsia"/>
        </w:rPr>
        <w:t>；</w:t>
      </w:r>
      <w:r>
        <w:t>J. Moffatt</w:t>
      </w:r>
      <w:r>
        <w:rPr>
          <w:rFonts w:hint="eastAsia"/>
        </w:rPr>
        <w:t>）；但絕大多數保守派學者都接受他是彌賽亞。主要原因有三</w:t>
      </w:r>
      <w:r>
        <w:t>：</w:t>
      </w:r>
      <w:r>
        <w:rPr>
          <w:rFonts w:hint="eastAsia"/>
        </w:rPr>
        <w:t>（</w:t>
      </w:r>
      <w:r>
        <w:t>i</w:t>
      </w:r>
      <w:r>
        <w:rPr>
          <w:rFonts w:hint="eastAsia"/>
        </w:rPr>
        <w:t>）這人是一位無辜受苦的人（五十三</w:t>
      </w:r>
      <w:r>
        <w:t>9</w:t>
      </w:r>
      <w:r>
        <w:rPr>
          <w:rFonts w:hint="eastAsia"/>
        </w:rPr>
        <w:t>、</w:t>
      </w:r>
      <w:r>
        <w:t>11</w:t>
      </w:r>
      <w:r>
        <w:rPr>
          <w:rFonts w:hint="eastAsia"/>
        </w:rPr>
        <w:t>），不能作為以色列的象徵；他也不是一位歷史人物，因無論是以色列的受苦，或某人的受苦，都不能使萬國受惠（五十三</w:t>
      </w:r>
      <w:r>
        <w:t>5</w:t>
      </w:r>
      <w:r>
        <w:rPr>
          <w:rFonts w:hint="eastAsia"/>
        </w:rPr>
        <w:t>）；再者，以色列的罪行昭彰（如四十三</w:t>
      </w:r>
      <w:r>
        <w:t>24-25</w:t>
      </w:r>
      <w:r>
        <w:rPr>
          <w:rFonts w:hint="eastAsia"/>
        </w:rPr>
        <w:t>，四十三</w:t>
      </w:r>
      <w:r>
        <w:t>27-28</w:t>
      </w:r>
      <w:r>
        <w:rPr>
          <w:rFonts w:hint="eastAsia"/>
        </w:rPr>
        <w:t>，五十</w:t>
      </w:r>
      <w:r>
        <w:t>1</w:t>
      </w:r>
      <w:r>
        <w:rPr>
          <w:rFonts w:hint="eastAsia"/>
        </w:rPr>
        <w:t>，五十九</w:t>
      </w:r>
      <w:r>
        <w:t>2</w:t>
      </w:r>
      <w:r>
        <w:rPr>
          <w:rFonts w:hint="eastAsia"/>
        </w:rPr>
        <w:t>等），怎可以代人贖罪（參五十三</w:t>
      </w:r>
      <w:r>
        <w:t>5-6</w:t>
      </w:r>
      <w:r>
        <w:rPr>
          <w:rFonts w:hint="eastAsia"/>
        </w:rPr>
        <w:t>、</w:t>
      </w:r>
      <w:r>
        <w:t>11-12</w:t>
      </w:r>
      <w:r>
        <w:rPr>
          <w:rFonts w:hint="eastAsia"/>
        </w:rPr>
        <w:t>）。（</w:t>
      </w:r>
      <w:r>
        <w:t>i</w:t>
      </w:r>
      <w:r>
        <w:rPr>
          <w:rFonts w:hint="eastAsia"/>
        </w:rPr>
        <w:t>）在舊約神學裡，以一位歷史人物或以色列，成為受苦及為世人罪華代贖的僕人的警示，全沒有出現；再者，在新約神學裡，是從來沒有的。相反地，舊約神學的代罪羔羊，卻在彌賽亞身上應驗，而這名彌賽亞正是四首「僕人之歌」的主角。（</w:t>
      </w:r>
      <w:r>
        <w:t>ii</w:t>
      </w:r>
      <w:r>
        <w:rPr>
          <w:rFonts w:hint="eastAsia"/>
        </w:rPr>
        <w:t>）新約多處引用「僕人之歌」的經文，卻應用在耶穌身上（如太十二</w:t>
      </w:r>
      <w:r>
        <w:t>15-21</w:t>
      </w:r>
      <w:r>
        <w:rPr>
          <w:rFonts w:hint="eastAsia"/>
        </w:rPr>
        <w:t>引用四十二</w:t>
      </w:r>
      <w:r>
        <w:t>1-3</w:t>
      </w:r>
      <w:r>
        <w:rPr>
          <w:rFonts w:hint="eastAsia"/>
        </w:rPr>
        <w:t>；徒十三</w:t>
      </w:r>
      <w:r>
        <w:t>47</w:t>
      </w:r>
      <w:r>
        <w:rPr>
          <w:rFonts w:hint="eastAsia"/>
        </w:rPr>
        <w:t>引用四十九</w:t>
      </w:r>
      <w:r>
        <w:t>1-6</w:t>
      </w:r>
      <w:r>
        <w:rPr>
          <w:rFonts w:hint="eastAsia"/>
        </w:rPr>
        <w:t>；約十二</w:t>
      </w:r>
      <w:r>
        <w:t>38</w:t>
      </w:r>
      <w:r>
        <w:rPr>
          <w:rFonts w:hint="eastAsia"/>
        </w:rPr>
        <w:t>及羅十</w:t>
      </w:r>
      <w:r>
        <w:t>16</w:t>
      </w:r>
      <w:r>
        <w:rPr>
          <w:rFonts w:hint="eastAsia"/>
        </w:rPr>
        <w:t>引用五十三</w:t>
      </w:r>
      <w:r>
        <w:t>1</w:t>
      </w:r>
      <w:r>
        <w:t>：</w:t>
      </w:r>
      <w:r>
        <w:rPr>
          <w:rFonts w:hint="eastAsia"/>
        </w:rPr>
        <w:t>太八</w:t>
      </w:r>
      <w:r>
        <w:t>17</w:t>
      </w:r>
      <w:r>
        <w:rPr>
          <w:rFonts w:hint="eastAsia"/>
        </w:rPr>
        <w:t>引用五十三</w:t>
      </w:r>
      <w:r>
        <w:t>4</w:t>
      </w:r>
      <w:r>
        <w:t>：</w:t>
      </w:r>
      <w:r>
        <w:rPr>
          <w:rFonts w:hint="eastAsia"/>
        </w:rPr>
        <w:t>彼前二</w:t>
      </w:r>
      <w:r>
        <w:t>24</w:t>
      </w:r>
      <w:r>
        <w:rPr>
          <w:rFonts w:hint="eastAsia"/>
        </w:rPr>
        <w:t>引用五十三</w:t>
      </w:r>
      <w:r>
        <w:t>5-6</w:t>
      </w:r>
      <w:r>
        <w:rPr>
          <w:rFonts w:hint="eastAsia"/>
        </w:rPr>
        <w:t>；徒八</w:t>
      </w:r>
      <w:r>
        <w:t>32</w:t>
      </w:r>
      <w:r>
        <w:rPr>
          <w:rFonts w:hint="eastAsia"/>
        </w:rPr>
        <w:t>引用五十三</w:t>
      </w:r>
      <w:r>
        <w:t>7-8</w:t>
      </w:r>
      <w:r>
        <w:rPr>
          <w:rFonts w:hint="eastAsia"/>
        </w:rPr>
        <w:t>；彼前二</w:t>
      </w:r>
      <w:r>
        <w:t>22</w:t>
      </w:r>
      <w:r>
        <w:rPr>
          <w:rFonts w:hint="eastAsia"/>
        </w:rPr>
        <w:t>引用五十三</w:t>
      </w:r>
      <w:r>
        <w:t>9</w:t>
      </w:r>
      <w:r>
        <w:rPr>
          <w:rFonts w:hint="eastAsia"/>
        </w:rPr>
        <w:t>；路二十二</w:t>
      </w:r>
      <w:r>
        <w:t>37</w:t>
      </w:r>
      <w:r>
        <w:rPr>
          <w:rFonts w:hint="eastAsia"/>
        </w:rPr>
        <w:t>引用五十三</w:t>
      </w:r>
      <w:r>
        <w:t>12</w:t>
      </w:r>
      <w:r>
        <w:rPr>
          <w:rFonts w:hint="eastAsia"/>
        </w:rPr>
        <w:t>等），可見在新約的亮光下看，這位僕人無疑是彌賽亞。</w:t>
      </w:r>
    </w:p>
    <w:p w:rsidR="003B58FC" w:rsidRDefault="003B58FC" w:rsidP="003B58FC">
      <w:pPr>
        <w:jc w:val="both"/>
        <w:rPr>
          <w:lang w:eastAsia="zh-HK"/>
        </w:rPr>
      </w:pPr>
      <w:r>
        <w:rPr>
          <w:rFonts w:hint="eastAsia"/>
        </w:rPr>
        <w:t xml:space="preserve">　　按結構而言，第五十二章十三節至五十三章十二節全段十五節，共分五段，每段三節，經先知精心思考後，構成這極優美且均勻的預言。首尾兩段是序言與跋，中間三段是先知詳細縷述神僕代死的原委。</w:t>
      </w:r>
    </w:p>
    <w:p w:rsidR="003B58FC" w:rsidRDefault="003B58FC" w:rsidP="003B58FC">
      <w:pPr>
        <w:jc w:val="both"/>
      </w:pPr>
    </w:p>
    <w:p w:rsidR="003B58FC" w:rsidRDefault="003B58FC" w:rsidP="003B58FC">
      <w:pPr>
        <w:jc w:val="both"/>
      </w:pPr>
      <w:r>
        <w:t>1</w:t>
      </w:r>
      <w:r>
        <w:rPr>
          <w:rFonts w:hint="eastAsia"/>
        </w:rPr>
        <w:t>神僕的高舉（五十二</w:t>
      </w:r>
      <w:r>
        <w:t>13-15</w:t>
      </w:r>
      <w:r>
        <w:rPr>
          <w:rFonts w:hint="eastAsia"/>
        </w:rPr>
        <w:t>）</w:t>
      </w:r>
    </w:p>
    <w:p w:rsidR="003B58FC" w:rsidRDefault="003B58FC" w:rsidP="003B58FC">
      <w:r>
        <w:rPr>
          <w:rFonts w:hint="eastAsia"/>
        </w:rPr>
        <w:t>五十二</w:t>
      </w:r>
      <w:r>
        <w:t>13-15</w:t>
      </w:r>
      <w:r>
        <w:rPr>
          <w:rFonts w:hint="eastAsia"/>
        </w:rPr>
        <w:t>「我的僕人行事必有智慧（或譯：行事通達），必被高舉上升，且成為至高。許多人因他（原文是你）驚奇。（他的面貌比別人憔悴，他的形容比世人枯槁）；這樣，他必洗淨（或譯：鼓動）許多國民，君王要向他閉口，因所未曾傳與他們的，他們必看見；未曾聽見的，他們要明白。」</w:t>
      </w:r>
    </w:p>
    <w:p w:rsidR="003B58FC" w:rsidRDefault="003B58FC" w:rsidP="003B58FC">
      <w:r>
        <w:rPr>
          <w:rFonts w:hint="eastAsia"/>
        </w:rPr>
        <w:t xml:space="preserve">　　在這最後一首「僕人之歌」的頭三節，先知將神僕的一生以兩大重點勾劃出來：受苦與得榮；而首節的啓語正是</w:t>
      </w:r>
      <w:r>
        <w:rPr>
          <w:rFonts w:hint="eastAsia"/>
          <w:lang w:eastAsia="zh-HK"/>
        </w:rPr>
        <w:t>全</w:t>
      </w:r>
      <w:r>
        <w:rPr>
          <w:rFonts w:hint="eastAsia"/>
        </w:rPr>
        <w:t>首歌要達致的結果。先知以起首的詞「看哪」（</w:t>
      </w:r>
      <w:r>
        <w:t>hinneh</w:t>
      </w:r>
      <w:r>
        <w:rPr>
          <w:rFonts w:hint="eastAsia"/>
        </w:rPr>
        <w:t>，和合本漏譯，新譯本有譯出），引導讀者注意下文鄭重的介紹。神是發言人，</w:t>
      </w:r>
      <w:r>
        <w:rPr>
          <w:rFonts w:hint="eastAsia"/>
          <w:lang w:eastAsia="zh-HK"/>
        </w:rPr>
        <w:t>祂</w:t>
      </w:r>
      <w:r>
        <w:rPr>
          <w:rFonts w:hint="eastAsia"/>
        </w:rPr>
        <w:t>引介僕人又再出動為</w:t>
      </w:r>
      <w:r>
        <w:rPr>
          <w:rFonts w:hint="eastAsia"/>
          <w:lang w:eastAsia="zh-HK"/>
        </w:rPr>
        <w:t>祂</w:t>
      </w:r>
      <w:r>
        <w:rPr>
          <w:rFonts w:hint="eastAsia"/>
        </w:rPr>
        <w:t>作工；這位神僕以智慧行事。「智慧」</w:t>
      </w:r>
      <w:r>
        <w:t>yashil</w:t>
      </w:r>
      <w:r>
        <w:rPr>
          <w:rFonts w:hint="eastAsia"/>
        </w:rPr>
        <w:t>，是動詞，意「存智慧」（參撒上十八</w:t>
      </w:r>
      <w:r>
        <w:t>5</w:t>
      </w:r>
      <w:r>
        <w:rPr>
          <w:rFonts w:hint="eastAsia"/>
        </w:rPr>
        <w:t>譯「作事精明」），或「順利成功」（中譯「通達」）（如書一</w:t>
      </w:r>
      <w:r>
        <w:t>7-8</w:t>
      </w:r>
      <w:r>
        <w:rPr>
          <w:rFonts w:hint="eastAsia"/>
        </w:rPr>
        <w:t>；王下八</w:t>
      </w:r>
      <w:r>
        <w:t>7</w:t>
      </w:r>
      <w:r>
        <w:rPr>
          <w:rFonts w:hint="eastAsia"/>
        </w:rPr>
        <w:t>；箴十七</w:t>
      </w:r>
      <w:r>
        <w:t>8</w:t>
      </w:r>
      <w:r>
        <w:rPr>
          <w:rFonts w:hint="eastAsia"/>
        </w:rPr>
        <w:t>；耶十</w:t>
      </w:r>
      <w:r>
        <w:t>21</w:t>
      </w:r>
      <w:r>
        <w:rPr>
          <w:rFonts w:hint="eastAsia"/>
        </w:rPr>
        <w:t>），或「茂</w:t>
      </w:r>
      <w:r>
        <w:rPr>
          <w:rFonts w:hint="eastAsia"/>
        </w:rPr>
        <w:lastRenderedPageBreak/>
        <w:t>盛」，指枝葉旺盛，果子</w:t>
      </w:r>
      <w:r>
        <w:rPr>
          <w:rFonts w:hint="eastAsia"/>
          <w:lang w:eastAsia="zh-HK"/>
        </w:rPr>
        <w:t>纍</w:t>
      </w:r>
      <w:r>
        <w:rPr>
          <w:rFonts w:hint="eastAsia"/>
        </w:rPr>
        <w:t>纍（參五十三</w:t>
      </w:r>
      <w:r>
        <w:t>11</w:t>
      </w:r>
      <w:r>
        <w:rPr>
          <w:rFonts w:hint="eastAsia"/>
        </w:rPr>
        <w:t>）；因智慧的靈覆庇在</w:t>
      </w:r>
      <w:r>
        <w:rPr>
          <w:rFonts w:hint="eastAsia"/>
          <w:lang w:eastAsia="zh-HK"/>
        </w:rPr>
        <w:t>祂</w:t>
      </w:r>
      <w:r>
        <w:rPr>
          <w:rFonts w:hint="eastAsia"/>
        </w:rPr>
        <w:t>身上（參十一），故事事如意，蒙神悅納，至終被高舉，且成至高（「成功</w:t>
      </w:r>
      <w:r>
        <w:rPr>
          <w:rFonts w:hint="eastAsia"/>
          <w:lang w:eastAsia="zh-HK"/>
        </w:rPr>
        <w:t>」</w:t>
      </w:r>
      <w:r>
        <w:rPr>
          <w:rFonts w:hint="eastAsia"/>
        </w:rPr>
        <w:t>三部曲：通達，高升，至高；由勞苦至復活，至升天，至坐在父神右邊）（五十二</w:t>
      </w:r>
      <w:r>
        <w:t>13</w:t>
      </w:r>
      <w:r>
        <w:rPr>
          <w:rFonts w:hint="eastAsia"/>
        </w:rPr>
        <w:t>）。故此，因這位僕人工作的果效，將分享神的榮耀，如這僕人自己所言，受苦後必得榮耀是應當的（參路二十四</w:t>
      </w:r>
      <w:r>
        <w:t>26</w:t>
      </w:r>
      <w:r>
        <w:rPr>
          <w:rFonts w:hint="eastAsia"/>
        </w:rPr>
        <w:t>；約十七</w:t>
      </w:r>
      <w:r>
        <w:t>1</w:t>
      </w:r>
      <w:r>
        <w:rPr>
          <w:rFonts w:hint="eastAsia"/>
        </w:rPr>
        <w:t>、</w:t>
      </w:r>
      <w:r>
        <w:t>5</w:t>
      </w:r>
      <w:r>
        <w:rPr>
          <w:rFonts w:hint="eastAsia"/>
        </w:rPr>
        <w:t>）。</w:t>
      </w:r>
    </w:p>
    <w:p w:rsidR="003B58FC" w:rsidRDefault="003B58FC" w:rsidP="003B58FC">
      <w:r>
        <w:rPr>
          <w:rFonts w:hint="eastAsia"/>
        </w:rPr>
        <w:t xml:space="preserve">　　神僕被升為至高需先經歷受苦。原來</w:t>
      </w:r>
      <w:r>
        <w:rPr>
          <w:rFonts w:hint="eastAsia"/>
          <w:lang w:eastAsia="zh-HK"/>
        </w:rPr>
        <w:t>祂</w:t>
      </w:r>
      <w:r>
        <w:rPr>
          <w:rFonts w:hint="eastAsia"/>
        </w:rPr>
        <w:t>為聖工操勞，又遭世人摒棄，致不成人形（尤其指</w:t>
      </w:r>
      <w:r>
        <w:rPr>
          <w:rFonts w:hint="eastAsia"/>
          <w:lang w:eastAsia="zh-HK"/>
        </w:rPr>
        <w:t>祂</w:t>
      </w:r>
      <w:r>
        <w:rPr>
          <w:rFonts w:hint="eastAsia"/>
        </w:rPr>
        <w:t>在十架的形貌），致「多人」（指以色列人）驚奇不已（五十二</w:t>
      </w:r>
      <w:r>
        <w:t>14</w:t>
      </w:r>
      <w:r>
        <w:rPr>
          <w:rFonts w:hint="eastAsia"/>
        </w:rPr>
        <w:t>），因</w:t>
      </w:r>
      <w:r>
        <w:rPr>
          <w:rFonts w:hint="eastAsia"/>
          <w:lang w:eastAsia="zh-HK"/>
        </w:rPr>
        <w:t>祂</w:t>
      </w:r>
      <w:r>
        <w:rPr>
          <w:rFonts w:hint="eastAsia"/>
        </w:rPr>
        <w:t>的受苦能「洗淨」（</w:t>
      </w:r>
      <w:r>
        <w:t>yazzeh</w:t>
      </w:r>
      <w:r>
        <w:rPr>
          <w:rFonts w:hint="eastAsia"/>
        </w:rPr>
        <w:t>，是獻祭的專用詞，指潔淨禮儀；參利四</w:t>
      </w:r>
      <w:r>
        <w:t>6</w:t>
      </w:r>
      <w:r>
        <w:rPr>
          <w:rFonts w:hint="eastAsia"/>
        </w:rPr>
        <w:t>，十四</w:t>
      </w:r>
      <w:r>
        <w:t>7</w:t>
      </w:r>
      <w:r>
        <w:rPr>
          <w:rFonts w:hint="eastAsia"/>
        </w:rPr>
        <w:t>，十六</w:t>
      </w:r>
      <w:r>
        <w:t>14</w:t>
      </w:r>
      <w:r>
        <w:rPr>
          <w:rFonts w:hint="eastAsia"/>
        </w:rPr>
        <w:t>）（如</w:t>
      </w:r>
      <w:r>
        <w:t>EJ.Young</w:t>
      </w:r>
      <w:r>
        <w:rPr>
          <w:rFonts w:hint="eastAsia"/>
        </w:rPr>
        <w:t>；</w:t>
      </w:r>
      <w:r>
        <w:t>J.A.Alexander</w:t>
      </w:r>
      <w:r>
        <w:rPr>
          <w:rFonts w:hint="eastAsia"/>
        </w:rPr>
        <w:t>；</w:t>
      </w:r>
      <w:r>
        <w:t>E.W.Hengstenberg</w:t>
      </w:r>
      <w:r>
        <w:rPr>
          <w:rFonts w:hint="eastAsia"/>
        </w:rPr>
        <w:t>；他爾根）（中文小字譯「鼓動」，不少學者贊同，如</w:t>
      </w:r>
      <w:r>
        <w:t>JJ.Owens</w:t>
      </w:r>
      <w:r>
        <w:rPr>
          <w:rFonts w:hint="eastAsia"/>
        </w:rPr>
        <w:t>；</w:t>
      </w:r>
      <w:r>
        <w:t>A.B.Davidson</w:t>
      </w:r>
      <w:r>
        <w:rPr>
          <w:rFonts w:hint="eastAsia"/>
        </w:rPr>
        <w:t>；</w:t>
      </w:r>
      <w:r>
        <w:t>S.R.Drives</w:t>
      </w:r>
      <w:r>
        <w:rPr>
          <w:rFonts w:hint="eastAsia"/>
        </w:rPr>
        <w:t>；</w:t>
      </w:r>
      <w:r>
        <w:t>RSV</w:t>
      </w:r>
      <w:r>
        <w:rPr>
          <w:rFonts w:hint="eastAsia"/>
        </w:rPr>
        <w:t>；七十士譯本）許多國民（五十二</w:t>
      </w:r>
      <w:r>
        <w:t>15a</w:t>
      </w:r>
      <w:r>
        <w:rPr>
          <w:rFonts w:hint="eastAsia"/>
        </w:rPr>
        <w:t>）。作者以潔淨禮喻神赦罪之恩（參結三十六</w:t>
      </w:r>
      <w:r>
        <w:t>2</w:t>
      </w:r>
      <w:r>
        <w:rPr>
          <w:rFonts w:hint="eastAsia"/>
        </w:rPr>
        <w:t>）；這點也表示神僕將亦擁有祭司的職分（參亞六</w:t>
      </w:r>
      <w:r>
        <w:t>13</w:t>
      </w:r>
      <w:r>
        <w:rPr>
          <w:rFonts w:hint="eastAsia"/>
        </w:rPr>
        <w:t>），甚至君王也驚訝致無話可說（喻被尊崇與接受），因他們將看見前所未有的奇事（五十二</w:t>
      </w:r>
      <w:r>
        <w:t>15b</w:t>
      </w:r>
      <w:r>
        <w:rPr>
          <w:rFonts w:hint="eastAsia"/>
        </w:rPr>
        <w:t>；參羅十五</w:t>
      </w:r>
      <w:r>
        <w:t>21</w:t>
      </w:r>
      <w:r>
        <w:rPr>
          <w:rFonts w:hint="eastAsia"/>
        </w:rPr>
        <w:t>）。這點在這僕人成為君王時完全應驗。</w:t>
      </w:r>
    </w:p>
    <w:p w:rsidR="003B58FC" w:rsidRDefault="003B58FC" w:rsidP="003B58FC"/>
    <w:p w:rsidR="003B58FC" w:rsidRDefault="003B58FC" w:rsidP="003B58FC">
      <w:r>
        <w:t>2</w:t>
      </w:r>
      <w:r>
        <w:rPr>
          <w:rFonts w:hint="eastAsia"/>
        </w:rPr>
        <w:t>神僕的卑微（五十三</w:t>
      </w:r>
      <w:r>
        <w:t>1-3</w:t>
      </w:r>
      <w:r>
        <w:rPr>
          <w:rFonts w:hint="eastAsia"/>
        </w:rPr>
        <w:t>）</w:t>
      </w:r>
    </w:p>
    <w:p w:rsidR="003B58FC" w:rsidRDefault="003B58FC" w:rsidP="003B58FC">
      <w:r>
        <w:rPr>
          <w:rFonts w:hint="eastAsia"/>
        </w:rPr>
        <w:t xml:space="preserve">　　五十三</w:t>
      </w:r>
      <w:r>
        <w:t>1-3</w:t>
      </w:r>
      <w:r>
        <w:rPr>
          <w:rFonts w:hint="eastAsia"/>
        </w:rPr>
        <w:t>「我們所傳的（或譯：所傳與我們的）有誰信呢？耶和華的膀臂向誰顯露呢？</w:t>
      </w:r>
      <w:r>
        <w:rPr>
          <w:rFonts w:hint="eastAsia"/>
          <w:lang w:eastAsia="zh-HK"/>
        </w:rPr>
        <w:t>他</w:t>
      </w:r>
      <w:r>
        <w:rPr>
          <w:rFonts w:hint="eastAsia"/>
        </w:rPr>
        <w:t>在耶和華面前生長如嫩芽，像根出於乾地；</w:t>
      </w:r>
      <w:r>
        <w:rPr>
          <w:rFonts w:hint="eastAsia"/>
          <w:lang w:eastAsia="zh-HK"/>
        </w:rPr>
        <w:t>他</w:t>
      </w:r>
      <w:r>
        <w:rPr>
          <w:rFonts w:hint="eastAsia"/>
        </w:rPr>
        <w:t>無佳形美容，我們看見</w:t>
      </w:r>
      <w:r>
        <w:rPr>
          <w:rFonts w:hint="eastAsia"/>
          <w:lang w:eastAsia="zh-HK"/>
        </w:rPr>
        <w:t>他</w:t>
      </w:r>
      <w:r>
        <w:rPr>
          <w:rFonts w:hint="eastAsia"/>
        </w:rPr>
        <w:t>的時候，也無美貌使我們羡慕</w:t>
      </w:r>
      <w:r>
        <w:rPr>
          <w:rFonts w:hint="eastAsia"/>
          <w:lang w:eastAsia="zh-HK"/>
        </w:rPr>
        <w:t>他</w:t>
      </w:r>
      <w:r>
        <w:rPr>
          <w:rFonts w:hint="eastAsia"/>
        </w:rPr>
        <w:t>。</w:t>
      </w:r>
      <w:r>
        <w:rPr>
          <w:rFonts w:hint="eastAsia"/>
          <w:lang w:eastAsia="zh-HK"/>
        </w:rPr>
        <w:t>他</w:t>
      </w:r>
      <w:r>
        <w:rPr>
          <w:rFonts w:hint="eastAsia"/>
        </w:rPr>
        <w:t>被藐視，被人厭棄，多受痛苦，常經憂患。</w:t>
      </w:r>
      <w:r>
        <w:rPr>
          <w:rFonts w:hint="eastAsia"/>
          <w:lang w:eastAsia="zh-HK"/>
        </w:rPr>
        <w:t>他</w:t>
      </w:r>
      <w:r>
        <w:rPr>
          <w:rFonts w:hint="eastAsia"/>
        </w:rPr>
        <w:t>被藐視好像被人掩面不看的一樣；我們也不尊重</w:t>
      </w:r>
      <w:r>
        <w:rPr>
          <w:rFonts w:hint="eastAsia"/>
          <w:lang w:eastAsia="zh-HK"/>
        </w:rPr>
        <w:t>他</w:t>
      </w:r>
      <w:r>
        <w:rPr>
          <w:rFonts w:hint="eastAsia"/>
        </w:rPr>
        <w:t>。」</w:t>
      </w:r>
    </w:p>
    <w:p w:rsidR="003B58FC" w:rsidRDefault="003B58FC" w:rsidP="003B58FC">
      <w:r>
        <w:rPr>
          <w:rFonts w:hint="eastAsia"/>
        </w:rPr>
        <w:t xml:space="preserve">　　本段的發言人回應上文神的宣告，但這位發會人是誰？亦弓起學者不同的解釋，有說：</w:t>
      </w:r>
    </w:p>
    <w:p w:rsidR="003B58FC" w:rsidRDefault="003B58FC" w:rsidP="003B58FC">
      <w:r>
        <w:rPr>
          <w:rFonts w:hint="eastAsia"/>
        </w:rPr>
        <w:t xml:space="preserve">　　</w:t>
      </w:r>
      <w:r>
        <w:t>a</w:t>
      </w:r>
      <w:r>
        <w:rPr>
          <w:rFonts w:hint="eastAsia"/>
        </w:rPr>
        <w:t>他是猶太餘民（如</w:t>
      </w:r>
      <w:r>
        <w:t>M.F.Unger</w:t>
      </w:r>
      <w:r>
        <w:rPr>
          <w:rFonts w:hint="eastAsia"/>
        </w:rPr>
        <w:t>；</w:t>
      </w:r>
      <w:r>
        <w:t>H.C.Leupold</w:t>
      </w:r>
      <w:r>
        <w:rPr>
          <w:rFonts w:hint="eastAsia"/>
        </w:rPr>
        <w:t>；</w:t>
      </w:r>
      <w:r>
        <w:t>FD.Lindsey</w:t>
      </w:r>
      <w:r>
        <w:rPr>
          <w:rFonts w:hint="eastAsia"/>
        </w:rPr>
        <w:t>）；</w:t>
      </w:r>
    </w:p>
    <w:p w:rsidR="003B58FC" w:rsidRDefault="003B58FC" w:rsidP="003B58FC">
      <w:r>
        <w:rPr>
          <w:rFonts w:hint="eastAsia"/>
        </w:rPr>
        <w:t xml:space="preserve">　　</w:t>
      </w:r>
      <w:r>
        <w:t>b</w:t>
      </w:r>
      <w:r>
        <w:rPr>
          <w:rFonts w:hint="eastAsia"/>
        </w:rPr>
        <w:t>他是外邦人（參中譯五十三</w:t>
      </w:r>
      <w:r>
        <w:t>1</w:t>
      </w:r>
      <w:r>
        <w:rPr>
          <w:rFonts w:hint="eastAsia"/>
        </w:rPr>
        <w:t>的小字）（如</w:t>
      </w:r>
      <w:r>
        <w:t>G.W.Grogan</w:t>
      </w:r>
      <w:r>
        <w:rPr>
          <w:rFonts w:hint="eastAsia"/>
        </w:rPr>
        <w:t>；</w:t>
      </w:r>
      <w:r>
        <w:t>A.A.MacRae</w:t>
      </w:r>
      <w:r>
        <w:rPr>
          <w:rFonts w:hint="eastAsia"/>
        </w:rPr>
        <w:t>；</w:t>
      </w:r>
      <w:r>
        <w:t>EF.Rosenmuller</w:t>
      </w:r>
      <w:r>
        <w:rPr>
          <w:rFonts w:hint="eastAsia"/>
        </w:rPr>
        <w:t>）；</w:t>
      </w:r>
    </w:p>
    <w:p w:rsidR="003B58FC" w:rsidRDefault="003B58FC" w:rsidP="003B58FC">
      <w:r>
        <w:rPr>
          <w:rFonts w:hint="eastAsia"/>
        </w:rPr>
        <w:t xml:space="preserve">　　</w:t>
      </w:r>
      <w:r>
        <w:t>c</w:t>
      </w:r>
      <w:r>
        <w:rPr>
          <w:rFonts w:hint="eastAsia"/>
        </w:rPr>
        <w:t>他是以色列（如</w:t>
      </w:r>
      <w:r>
        <w:t>F.Delitzsch</w:t>
      </w:r>
      <w:r>
        <w:rPr>
          <w:rFonts w:hint="eastAsia"/>
        </w:rPr>
        <w:t>）；</w:t>
      </w:r>
    </w:p>
    <w:p w:rsidR="003B58FC" w:rsidRDefault="003B58FC" w:rsidP="003B58FC">
      <w:r>
        <w:rPr>
          <w:rFonts w:hint="eastAsia"/>
        </w:rPr>
        <w:t xml:space="preserve">　　</w:t>
      </w:r>
      <w:r>
        <w:t>d</w:t>
      </w:r>
      <w:r>
        <w:rPr>
          <w:rFonts w:hint="eastAsia"/>
        </w:rPr>
        <w:t>他是第五十二章七至十節報佳音的人（如</w:t>
      </w:r>
      <w:r>
        <w:t>J.D.W.Watts</w:t>
      </w:r>
      <w:r>
        <w:rPr>
          <w:rFonts w:hint="eastAsia"/>
        </w:rPr>
        <w:t>）；</w:t>
      </w:r>
    </w:p>
    <w:p w:rsidR="003B58FC" w:rsidRDefault="003B58FC" w:rsidP="003B58FC">
      <w:r>
        <w:rPr>
          <w:rFonts w:hint="eastAsia"/>
        </w:rPr>
        <w:t xml:space="preserve">　　</w:t>
      </w:r>
      <w:r>
        <w:t>e</w:t>
      </w:r>
      <w:r>
        <w:rPr>
          <w:rFonts w:hint="eastAsia"/>
        </w:rPr>
        <w:t>他是先知以賽亞，代表以色列（如</w:t>
      </w:r>
      <w:r>
        <w:t>Gesenius</w:t>
      </w:r>
      <w:r>
        <w:rPr>
          <w:rFonts w:hint="eastAsia"/>
        </w:rPr>
        <w:t>；</w:t>
      </w:r>
      <w:r>
        <w:t>EJ.Young</w:t>
      </w:r>
      <w:r>
        <w:rPr>
          <w:rFonts w:hint="eastAsia"/>
        </w:rPr>
        <w:t>；</w:t>
      </w:r>
      <w:r>
        <w:t>H.Bultema</w:t>
      </w:r>
      <w:r>
        <w:rPr>
          <w:rFonts w:hint="eastAsia"/>
        </w:rPr>
        <w:t>；</w:t>
      </w:r>
      <w:r>
        <w:t>J.A.Alexander</w:t>
      </w:r>
      <w:r>
        <w:rPr>
          <w:rFonts w:hint="eastAsia"/>
        </w:rPr>
        <w:t>）。最後一說較為合理。</w:t>
      </w:r>
    </w:p>
    <w:p w:rsidR="003B58FC" w:rsidRDefault="003B58FC" w:rsidP="003B58FC">
      <w:r>
        <w:rPr>
          <w:rFonts w:hint="eastAsia"/>
        </w:rPr>
        <w:t xml:space="preserve">　　先知以賽亞（代表全國，故用複數字「我們」）謂神的宣告有誰相信？神的能力（指五十二</w:t>
      </w:r>
      <w:r>
        <w:t>12-15</w:t>
      </w:r>
      <w:r>
        <w:rPr>
          <w:rFonts w:hint="eastAsia"/>
        </w:rPr>
        <w:t>的能力）向誰顯露（五十三</w:t>
      </w:r>
      <w:r>
        <w:t>1</w:t>
      </w:r>
      <w:r>
        <w:rPr>
          <w:rFonts w:hint="eastAsia"/>
        </w:rPr>
        <w:t>）？暗示只有信的人才會接受神的宣告。先知繼續上文的思路，敘述萬民的驚奇；原來神的僕人在神看顧下長大成人（參十一</w:t>
      </w:r>
      <w:r>
        <w:t>1</w:t>
      </w:r>
      <w:r>
        <w:rPr>
          <w:rFonts w:hint="eastAsia"/>
        </w:rPr>
        <w:t>），並受神各方面特殊的預備出來工作。只是</w:t>
      </w:r>
      <w:r>
        <w:rPr>
          <w:rFonts w:hint="eastAsia"/>
          <w:lang w:eastAsia="zh-HK"/>
        </w:rPr>
        <w:t>祂</w:t>
      </w:r>
      <w:r>
        <w:rPr>
          <w:rFonts w:hint="eastAsia"/>
        </w:rPr>
        <w:t>出生卑微，長於乾地（喻卑微的出身，或指當時的國家背景如乾旱的地一樣），外貌也甚平庸（五十三</w:t>
      </w:r>
      <w:r>
        <w:t>2</w:t>
      </w:r>
      <w:r>
        <w:rPr>
          <w:rFonts w:hint="eastAsia"/>
        </w:rPr>
        <w:t>）（參約一</w:t>
      </w:r>
      <w:r>
        <w:t>46</w:t>
      </w:r>
      <w:r>
        <w:rPr>
          <w:rFonts w:hint="eastAsia"/>
        </w:rPr>
        <w:t>；太十二</w:t>
      </w:r>
      <w:r>
        <w:t>54-57</w:t>
      </w:r>
      <w:r>
        <w:rPr>
          <w:rFonts w:hint="eastAsia"/>
        </w:rPr>
        <w:t>），因此易被藐視、厭棄（五十三</w:t>
      </w:r>
      <w:r>
        <w:t>3a</w:t>
      </w:r>
      <w:r>
        <w:rPr>
          <w:rFonts w:hint="eastAsia"/>
        </w:rPr>
        <w:t>），多受痛苦與憂患（內外的雙重壓力），使他憔悴不堪，無人尊重他（五十三</w:t>
      </w:r>
      <w:r>
        <w:t>3b</w:t>
      </w:r>
      <w:r>
        <w:rPr>
          <w:rFonts w:hint="eastAsia"/>
        </w:rPr>
        <w:t>的「我們」非包括先知在內，指先知以代表選民的身分，承認犯了這藐視神的僕人的罪）。</w:t>
      </w:r>
    </w:p>
    <w:p w:rsidR="003B58FC" w:rsidRPr="00376F96" w:rsidRDefault="003B58FC" w:rsidP="003B58FC"/>
    <w:p w:rsidR="003B58FC" w:rsidRDefault="003B58FC" w:rsidP="003B58FC">
      <w:r>
        <w:t>3</w:t>
      </w:r>
      <w:r>
        <w:rPr>
          <w:rFonts w:hint="eastAsia"/>
        </w:rPr>
        <w:t>神僕的受苦（五十三</w:t>
      </w:r>
      <w:r>
        <w:t>4-6</w:t>
      </w:r>
      <w:r>
        <w:rPr>
          <w:rFonts w:hint="eastAsia"/>
        </w:rPr>
        <w:t>）</w:t>
      </w:r>
    </w:p>
    <w:p w:rsidR="003B58FC" w:rsidRDefault="003B58FC" w:rsidP="003B58FC">
      <w:r>
        <w:rPr>
          <w:rFonts w:hint="eastAsia"/>
        </w:rPr>
        <w:t xml:space="preserve">　　五十三</w:t>
      </w:r>
      <w:r>
        <w:t>4-6</w:t>
      </w:r>
      <w:r>
        <w:rPr>
          <w:rFonts w:hint="eastAsia"/>
        </w:rPr>
        <w:t>「他誠然擔當我們的憂患，背負我們的痛苦；我們卻以為他受責罰，被神擊打苦待了。哪知他為我們的過犯受害，為我們的罪孳壓傷；因他受的刑罰我們得平安，因他受的鞭傷，我們得醫治。我們都如羊走迷，各人偏行己路；耶和華使我們眾人的罪孽，都歸在他身上」</w:t>
      </w:r>
    </w:p>
    <w:p w:rsidR="003B58FC" w:rsidRDefault="003B58FC" w:rsidP="003B58FC">
      <w:r>
        <w:rPr>
          <w:rFonts w:hint="eastAsia"/>
        </w:rPr>
        <w:t xml:space="preserve">　　神僕的預言在本段有新的發展，是先前眾「僕人之歌」沒有透露的。在救贖神學而言，這是全本聖經有關「彌賽亞代贖論」最清楚的經文，亦透露神僕受苦的奧秘。原來弛受苦是為了擔當選民的憂患痛苦（五十三</w:t>
      </w:r>
      <w:r>
        <w:t>4a</w:t>
      </w:r>
      <w:r>
        <w:rPr>
          <w:rFonts w:hint="eastAsia"/>
        </w:rPr>
        <w:t>的「我們」，指先知與選民，在屬靈原則下可指世人）。神僕所受的一切，起初以為是</w:t>
      </w:r>
      <w:r>
        <w:rPr>
          <w:rFonts w:hint="eastAsia"/>
          <w:lang w:eastAsia="zh-HK"/>
        </w:rPr>
        <w:t>祂</w:t>
      </w:r>
      <w:r>
        <w:rPr>
          <w:rFonts w:hint="eastAsia"/>
        </w:rPr>
        <w:t>的所作所為不當，才被神「苦待」（</w:t>
      </w:r>
      <w:r>
        <w:t>nagua</w:t>
      </w:r>
      <w:r>
        <w:rPr>
          <w:rFonts w:hint="eastAsia"/>
        </w:rPr>
        <w:t>，意「重要的擊打」，參撒上六</w:t>
      </w:r>
      <w:r>
        <w:t>9</w:t>
      </w:r>
      <w:r>
        <w:rPr>
          <w:rFonts w:hint="eastAsia"/>
        </w:rPr>
        <w:t>；伯一</w:t>
      </w:r>
      <w:r>
        <w:t>11</w:t>
      </w:r>
      <w:r>
        <w:rPr>
          <w:rFonts w:hint="eastAsia"/>
        </w:rPr>
        <w:t>，十九</w:t>
      </w:r>
      <w:r>
        <w:t>21</w:t>
      </w:r>
      <w:r>
        <w:rPr>
          <w:rFonts w:hint="eastAsia"/>
        </w:rPr>
        <w:t>；詩七十三</w:t>
      </w:r>
      <w:r>
        <w:t>14</w:t>
      </w:r>
      <w:r>
        <w:rPr>
          <w:rFonts w:hint="eastAsia"/>
        </w:rPr>
        <w:t>）（五十三</w:t>
      </w:r>
      <w:r>
        <w:t>4b</w:t>
      </w:r>
      <w:r>
        <w:rPr>
          <w:rFonts w:hint="eastAsia"/>
        </w:rPr>
        <w:t>），哪知</w:t>
      </w:r>
      <w:r>
        <w:rPr>
          <w:rFonts w:hint="eastAsia"/>
          <w:lang w:eastAsia="zh-HK"/>
        </w:rPr>
        <w:t>祂</w:t>
      </w:r>
      <w:r>
        <w:rPr>
          <w:rFonts w:hint="eastAsia"/>
        </w:rPr>
        <w:t>為選民的「罪孽」（導致犯罪的性情）、「過犯」（超越神道德律的行為）而「受害」（指刺透，如十架），被壓傷（指殘酷的傷害，如十架），「受刑罰」，「受鞭傷」，原是為了使「平安」（與神和好）及「得醫治」（喻得赦罪之恩）（五十三</w:t>
      </w:r>
      <w:r>
        <w:t>5</w:t>
      </w:r>
      <w:r>
        <w:rPr>
          <w:rFonts w:hint="eastAsia"/>
        </w:rPr>
        <w:t>）。神僕一切痛苦的遭遇是因選民如迷失的羊（致被猛獸噬咬），因偏行己路而迷途（五十三</w:t>
      </w:r>
      <w:r>
        <w:t>5a</w:t>
      </w:r>
      <w:r>
        <w:rPr>
          <w:rFonts w:hint="eastAsia"/>
        </w:rPr>
        <w:t>）。這本是羊的錯，「但」（中譯本沒有譯出）神卻使羊的錯，全歸在神僕身上（真是「豈有此理」</w:t>
      </w:r>
      <w:r>
        <w:t>!</w:t>
      </w:r>
      <w:r>
        <w:rPr>
          <w:rFonts w:hint="eastAsia"/>
        </w:rPr>
        <w:t>有的，因神愛選民之故）（五十三</w:t>
      </w:r>
      <w:r>
        <w:t>6b</w:t>
      </w:r>
      <w:r>
        <w:rPr>
          <w:rFonts w:hint="eastAsia"/>
        </w:rPr>
        <w:t>）。故羊可得「救」了（代罪羔羊的預表在這裡有具體的例證，參利十六</w:t>
      </w:r>
      <w:r>
        <w:t>32</w:t>
      </w:r>
      <w:r>
        <w:rPr>
          <w:rFonts w:hint="eastAsia"/>
        </w:rPr>
        <w:t>）。</w:t>
      </w:r>
    </w:p>
    <w:p w:rsidR="003B58FC" w:rsidRDefault="003B58FC" w:rsidP="003B58FC"/>
    <w:p w:rsidR="003B58FC" w:rsidRDefault="003B58FC" w:rsidP="003B58FC">
      <w:r>
        <w:t>4</w:t>
      </w:r>
      <w:r>
        <w:rPr>
          <w:rFonts w:hint="eastAsia"/>
        </w:rPr>
        <w:t>神僕的順服（五十三</w:t>
      </w:r>
      <w:r>
        <w:t>7-9</w:t>
      </w:r>
      <w:r>
        <w:rPr>
          <w:rFonts w:hint="eastAsia"/>
        </w:rPr>
        <w:t>）</w:t>
      </w:r>
    </w:p>
    <w:p w:rsidR="003B58FC" w:rsidRDefault="003B58FC" w:rsidP="003B58FC">
      <w:r>
        <w:rPr>
          <w:rFonts w:hint="eastAsia"/>
        </w:rPr>
        <w:t xml:space="preserve">　　五十三</w:t>
      </w:r>
      <w:r>
        <w:t>7-9</w:t>
      </w:r>
      <w:r>
        <w:rPr>
          <w:rFonts w:hint="eastAsia"/>
        </w:rPr>
        <w:t>「他被欺壓，在受苦的時候，卻不開口（或譯：他受欺壓，卻自卑不開口）；他像羊羔被牽到宰殺之地，又像羊在剪毛的人手下無聲，他也是這樣不開口。因受欺壓和審判他被奪去；至於他同世的人，誰想他受鞭打，從活人之地被剪除，是因我百姓的罪過呢？他雖然未行強暴，口中也沒有詭詐，人還使他與惡人同埋，誰知死的時候與財主同葬」</w:t>
      </w:r>
    </w:p>
    <w:p w:rsidR="003B58FC" w:rsidRDefault="003B58FC" w:rsidP="003B58FC">
      <w:r>
        <w:rPr>
          <w:rFonts w:hint="eastAsia"/>
        </w:rPr>
        <w:t xml:space="preserve">　　上文論神僕所受的「苦待」是神的安排，這段論神僕沒有抗拒這苦境，只有順服；「逆來順受」正是神僕的本色。</w:t>
      </w:r>
    </w:p>
    <w:p w:rsidR="003B58FC" w:rsidRDefault="003B58FC" w:rsidP="003B58FC">
      <w:r>
        <w:rPr>
          <w:rFonts w:hint="eastAsia"/>
        </w:rPr>
        <w:t xml:space="preserve">　　神僕「被欺壓（如以色列受法老的苦待，參出二</w:t>
      </w:r>
      <w:r>
        <w:t>7</w:t>
      </w:r>
      <w:r>
        <w:rPr>
          <w:rFonts w:hint="eastAsia"/>
        </w:rPr>
        <w:t>）；「受苦」「被率至宰殺之地」、「在剪毛人刀下」、「不開口」、「無聲」（喻不反抗的順服）（五十三</w:t>
      </w:r>
      <w:r>
        <w:t>7</w:t>
      </w:r>
      <w:r>
        <w:rPr>
          <w:rFonts w:hint="eastAsia"/>
        </w:rPr>
        <w:t>）。因這「欺壓」與「審判」，神僕的生命被奪去，像罪犯一樣被帶到行刑場地（五十三</w:t>
      </w:r>
      <w:r>
        <w:t>8a</w:t>
      </w:r>
      <w:r>
        <w:rPr>
          <w:rFonts w:hint="eastAsia"/>
        </w:rPr>
        <w:t>）。至於與神僕「同世的人」（指這預言應驗的世代），哪有人想到神僕從活人之地被剪除，全因為代負選民的罪過（五十三</w:t>
      </w:r>
      <w:r>
        <w:t>8b</w:t>
      </w:r>
      <w:r>
        <w:rPr>
          <w:rFonts w:hint="eastAsia"/>
        </w:rPr>
        <w:t>），不是因為神僕自己有「強暴」或「詭詐」；扡甚至與「惡人」同埋（五十三</w:t>
      </w:r>
      <w:r>
        <w:t>9a</w:t>
      </w:r>
      <w:r>
        <w:rPr>
          <w:rFonts w:hint="eastAsia"/>
        </w:rPr>
        <w:t>）。按近東文化，「強暴的人」、「詭詐的人」、「惡人」等皆「死無葬身之所」，或草草收殮，得到羞辱的死。誰知這位神僕死時，竟「與財生同葬」（即葬在財主的墓園，參太二十七</w:t>
      </w:r>
      <w:r>
        <w:t>57-60</w:t>
      </w:r>
      <w:r>
        <w:rPr>
          <w:rFonts w:hint="eastAsia"/>
        </w:rPr>
        <w:t>）（五十三</w:t>
      </w:r>
      <w:r>
        <w:t>9b</w:t>
      </w:r>
      <w:r>
        <w:rPr>
          <w:rFonts w:hint="eastAsia"/>
        </w:rPr>
        <w:t>）。神視這僕人的「存心順服，以致於死」，因而給弛高舉，且升為至高，超乎萬名之上（參腓二</w:t>
      </w:r>
      <w:r>
        <w:t>8-9</w:t>
      </w:r>
      <w:r>
        <w:rPr>
          <w:rFonts w:hint="eastAsia"/>
        </w:rPr>
        <w:t>）。</w:t>
      </w:r>
      <w:r>
        <w:t>MF.Unger</w:t>
      </w:r>
      <w:r>
        <w:rPr>
          <w:rFonts w:hint="eastAsia"/>
        </w:rPr>
        <w:t>謂，神僕的代死偉工</w:t>
      </w:r>
      <w:r>
        <w:rPr>
          <w:rFonts w:hint="eastAsia"/>
        </w:rPr>
        <w:lastRenderedPageBreak/>
        <w:t>已完成，神不許僕人的屍首受不禮貌的對待，而安排馳「與財主同葬」</w:t>
      </w:r>
      <w:r>
        <w:t>12</w:t>
      </w:r>
      <w:r>
        <w:rPr>
          <w:rFonts w:hint="eastAsia"/>
        </w:rPr>
        <w:t>。</w:t>
      </w:r>
    </w:p>
    <w:p w:rsidR="003B58FC" w:rsidRDefault="003B58FC" w:rsidP="003B58FC"/>
    <w:p w:rsidR="003B58FC" w:rsidRDefault="003B58FC" w:rsidP="003B58FC">
      <w:r>
        <w:t>5</w:t>
      </w:r>
      <w:r>
        <w:rPr>
          <w:rFonts w:hint="eastAsia"/>
        </w:rPr>
        <w:t>神僕的功勞（五十三</w:t>
      </w:r>
      <w:r>
        <w:t>10-12</w:t>
      </w:r>
      <w:r>
        <w:rPr>
          <w:rFonts w:hint="eastAsia"/>
        </w:rPr>
        <w:t>）</w:t>
      </w:r>
    </w:p>
    <w:p w:rsidR="003B58FC" w:rsidRDefault="003B58FC" w:rsidP="003B58FC">
      <w:r>
        <w:rPr>
          <w:rFonts w:hint="eastAsia"/>
        </w:rPr>
        <w:t xml:space="preserve">　　五十三</w:t>
      </w:r>
      <w:r>
        <w:t>10-12</w:t>
      </w:r>
      <w:r>
        <w:rPr>
          <w:rFonts w:hint="eastAsia"/>
        </w:rPr>
        <w:t>「耶和華卻定意（或譯：喜悅）將他壓傷，使他受痛苦；耶和華以他為贖罪祭（或譯：他獻本身為贖罪祭），他必看見後裔，並且延長年日；耶和華所喜悅的事，必在他手中亨通。他必看見自己勞苦的功效，便心滿意足；有許多人因認識我的義僕得稱為義，並且他要擔當他們的罪孽。所以，我要使他與位大的同分，與強盛的均分擄物，因為他將命傾倒，以致於死。他也被列在罪犯之中，他卻擔當多人的罪，又為罪犯代求」</w:t>
      </w:r>
    </w:p>
    <w:p w:rsidR="003B58FC" w:rsidRDefault="003B58FC" w:rsidP="003B58FC">
      <w:r>
        <w:rPr>
          <w:rFonts w:hint="eastAsia"/>
        </w:rPr>
        <w:t xml:space="preserve">　　本段再度透露神僕受苦的奧秘，亦補充上文（五十三</w:t>
      </w:r>
      <w:r>
        <w:t>6</w:t>
      </w:r>
      <w:r>
        <w:rPr>
          <w:rFonts w:hint="eastAsia"/>
        </w:rPr>
        <w:t>）的解釋。原來是神定意使扡被壓傷，受痛苦，為了使昶成為贖罪祭（參利五</w:t>
      </w:r>
      <w:r>
        <w:t>16</w:t>
      </w:r>
      <w:r>
        <w:rPr>
          <w:rFonts w:hint="eastAsia"/>
        </w:rPr>
        <w:t>）（五十三</w:t>
      </w:r>
      <w:r>
        <w:t>10a</w:t>
      </w:r>
      <w:r>
        <w:rPr>
          <w:rFonts w:hint="eastAsia"/>
        </w:rPr>
        <w:t>），藉此：</w:t>
      </w:r>
    </w:p>
    <w:p w:rsidR="003B58FC" w:rsidRDefault="003B58FC" w:rsidP="003B58FC">
      <w:r>
        <w:rPr>
          <w:rFonts w:hint="eastAsia"/>
        </w:rPr>
        <w:t xml:space="preserve">　　</w:t>
      </w:r>
      <w:r>
        <w:t>a</w:t>
      </w:r>
      <w:r>
        <w:rPr>
          <w:rFonts w:hint="eastAsia"/>
          <w:lang w:eastAsia="zh-HK"/>
        </w:rPr>
        <w:t>祂</w:t>
      </w:r>
      <w:r>
        <w:rPr>
          <w:rFonts w:hint="eastAsia"/>
        </w:rPr>
        <w:t>能開啓赦罪的恩源，故神僕便能「目睹」代罪的果效達至弛的後裔</w:t>
      </w:r>
      <w:r>
        <w:t>13</w:t>
      </w:r>
      <w:r>
        <w:rPr>
          <w:rFonts w:hint="eastAsia"/>
        </w:rPr>
        <w:t>；</w:t>
      </w:r>
    </w:p>
    <w:p w:rsidR="003B58FC" w:rsidRDefault="003B58FC" w:rsidP="003B58FC">
      <w:r>
        <w:rPr>
          <w:rFonts w:hint="eastAsia"/>
        </w:rPr>
        <w:t xml:space="preserve">　　</w:t>
      </w:r>
      <w:r>
        <w:t>b</w:t>
      </w:r>
      <w:r>
        <w:rPr>
          <w:rFonts w:hint="eastAsia"/>
          <w:lang w:eastAsia="zh-HK"/>
        </w:rPr>
        <w:t>祂</w:t>
      </w:r>
      <w:r>
        <w:rPr>
          <w:rFonts w:hint="eastAsia"/>
        </w:rPr>
        <w:t>能「延長自己的年日」（中譯本漏譯「自己」），指神僕死後的年日，即復活的生命。這是神所喜悅的事，神因此必使僕人的工作大有果效，亨通無阻（</w:t>
      </w:r>
      <w:r>
        <w:rPr>
          <w:rFonts w:hint="eastAsia"/>
          <w:lang w:eastAsia="zh-HK"/>
        </w:rPr>
        <w:t>「</w:t>
      </w:r>
      <w:r>
        <w:rPr>
          <w:rFonts w:hint="eastAsia"/>
        </w:rPr>
        <w:t>亨通」在五十二</w:t>
      </w:r>
      <w:r>
        <w:t>13</w:t>
      </w:r>
      <w:r>
        <w:rPr>
          <w:rFonts w:hint="eastAsia"/>
        </w:rPr>
        <w:t>譯「通達」；在書一</w:t>
      </w:r>
      <w:r>
        <w:t>7-8</w:t>
      </w:r>
      <w:r>
        <w:rPr>
          <w:rFonts w:hint="eastAsia"/>
        </w:rPr>
        <w:t>作「順利</w:t>
      </w:r>
      <w:r>
        <w:rPr>
          <w:rFonts w:hint="eastAsia"/>
          <w:lang w:eastAsia="zh-HK"/>
        </w:rPr>
        <w:t>」</w:t>
      </w:r>
      <w:r>
        <w:rPr>
          <w:rFonts w:hint="eastAsia"/>
        </w:rPr>
        <w:t>）（五十三</w:t>
      </w:r>
      <w:r>
        <w:t>10b</w:t>
      </w:r>
      <w:r>
        <w:rPr>
          <w:rFonts w:hint="eastAsia"/>
        </w:rPr>
        <w:t>）（在教會時期應驗）；</w:t>
      </w:r>
    </w:p>
    <w:p w:rsidR="003B58FC" w:rsidRDefault="003B58FC" w:rsidP="003B58FC">
      <w:r>
        <w:rPr>
          <w:rFonts w:hint="eastAsia"/>
        </w:rPr>
        <w:t xml:space="preserve">　　</w:t>
      </w:r>
      <w:r>
        <w:t>c</w:t>
      </w:r>
      <w:r>
        <w:rPr>
          <w:rFonts w:hint="eastAsia"/>
          <w:lang w:eastAsia="zh-HK"/>
        </w:rPr>
        <w:t>祂</w:t>
      </w:r>
      <w:r>
        <w:rPr>
          <w:rFonts w:hint="eastAsia"/>
        </w:rPr>
        <w:t>必滿意自己勞苦所生的功效（五十三</w:t>
      </w:r>
      <w:r>
        <w:t>11a</w:t>
      </w:r>
      <w:r>
        <w:rPr>
          <w:rFonts w:hint="eastAsia"/>
        </w:rPr>
        <w:t>），神也為</w:t>
      </w:r>
      <w:r>
        <w:rPr>
          <w:rFonts w:hint="eastAsia"/>
          <w:lang w:eastAsia="zh-HK"/>
        </w:rPr>
        <w:t>祂</w:t>
      </w:r>
      <w:r>
        <w:rPr>
          <w:rFonts w:hint="eastAsia"/>
        </w:rPr>
        <w:t>作證，稱</w:t>
      </w:r>
      <w:r>
        <w:rPr>
          <w:rFonts w:hint="eastAsia"/>
          <w:lang w:eastAsia="zh-HK"/>
        </w:rPr>
        <w:t>祂</w:t>
      </w:r>
      <w:r>
        <w:rPr>
          <w:rFonts w:hint="eastAsia"/>
        </w:rPr>
        <w:t>為「我的義僕」，並謂凡認識這名義僕的，必「得稱為義」（意「被神悅納」），因為（「並且」可改譯「因為」）神僕將擔當眾人的罪（五十三</w:t>
      </w:r>
      <w:r>
        <w:t>11b</w:t>
      </w:r>
      <w:r>
        <w:rPr>
          <w:rFonts w:hint="eastAsia"/>
        </w:rPr>
        <w:t>）；</w:t>
      </w:r>
    </w:p>
    <w:p w:rsidR="003B58FC" w:rsidRDefault="003B58FC" w:rsidP="003B58FC">
      <w:r>
        <w:rPr>
          <w:rFonts w:hint="eastAsia"/>
        </w:rPr>
        <w:t xml:space="preserve">　　</w:t>
      </w:r>
      <w:r>
        <w:t>d</w:t>
      </w:r>
      <w:r>
        <w:rPr>
          <w:rFonts w:hint="eastAsia"/>
        </w:rPr>
        <w:t>「所以」</w:t>
      </w:r>
      <w:r>
        <w:t>laben</w:t>
      </w:r>
      <w:r>
        <w:rPr>
          <w:rFonts w:hint="eastAsia"/>
        </w:rPr>
        <w:t>一詞結束神僕四方面的工作。現在神使</w:t>
      </w:r>
      <w:r>
        <w:rPr>
          <w:rFonts w:hint="eastAsia"/>
          <w:lang w:eastAsia="zh-HK"/>
        </w:rPr>
        <w:t>祂</w:t>
      </w:r>
      <w:r>
        <w:rPr>
          <w:rFonts w:hint="eastAsia"/>
        </w:rPr>
        <w:t>的僕人與位大的及強盛的均分擄物。這是一</w:t>
      </w:r>
      <w:r>
        <w:rPr>
          <w:rFonts w:hint="eastAsia"/>
          <w:lang w:eastAsia="zh-HK"/>
        </w:rPr>
        <w:t>幅</w:t>
      </w:r>
      <w:r>
        <w:rPr>
          <w:rFonts w:hint="eastAsia"/>
        </w:rPr>
        <w:t>得勝的圖畫，神的僕人如今成為君王，戰勝仇敵（五十三</w:t>
      </w:r>
      <w:r>
        <w:t>2a</w:t>
      </w:r>
      <w:r>
        <w:rPr>
          <w:rFonts w:hint="eastAsia"/>
        </w:rPr>
        <w:t>）；但「位大的」及「強盛的」是誰？學者意見不一。有說他們是新約信徒（如</w:t>
      </w:r>
      <w:r>
        <w:t>G.W.Grogan</w:t>
      </w:r>
      <w:r>
        <w:rPr>
          <w:rFonts w:hint="eastAsia"/>
        </w:rPr>
        <w:t>）；有說他們是任何反對神僕的人，包括靈界的力量（如</w:t>
      </w:r>
      <w:r>
        <w:t>H.Bultema</w:t>
      </w:r>
      <w:r>
        <w:rPr>
          <w:rFonts w:hint="eastAsia"/>
        </w:rPr>
        <w:t>）；有說他們是第五十二章十五節的「國民」，及五十三章十節的「後裔」（如</w:t>
      </w:r>
      <w:r>
        <w:t>FD.Lindsey</w:t>
      </w:r>
      <w:r>
        <w:rPr>
          <w:rFonts w:hint="eastAsia"/>
        </w:rPr>
        <w:t>）；有說他們是第五十三章十一節的「許多人」，及五十三章十二節的「多人」（如</w:t>
      </w:r>
      <w:r>
        <w:t>J.Ridderbos</w:t>
      </w:r>
      <w:r>
        <w:rPr>
          <w:rFonts w:hint="eastAsia"/>
        </w:rPr>
        <w:t>）。最後一說較為可取。</w:t>
      </w:r>
    </w:p>
    <w:p w:rsidR="003B58FC" w:rsidRDefault="003B58FC" w:rsidP="003B58FC">
      <w:r>
        <w:rPr>
          <w:rFonts w:hint="eastAsia"/>
        </w:rPr>
        <w:t xml:space="preserve">　　「擄物」是個借喻，指神的賞賜，喻救恩</w:t>
      </w:r>
      <w:r>
        <w:t>16</w:t>
      </w:r>
      <w:r>
        <w:rPr>
          <w:rFonts w:hint="eastAsia"/>
        </w:rPr>
        <w:t>（五十三</w:t>
      </w:r>
      <w:r>
        <w:t>12b</w:t>
      </w:r>
      <w:r>
        <w:rPr>
          <w:rFonts w:hint="eastAsia"/>
        </w:rPr>
        <w:t>）。道一切的成就，全因神僕拾命代死之故；</w:t>
      </w:r>
      <w:r>
        <w:rPr>
          <w:rFonts w:hint="eastAsia"/>
          <w:lang w:eastAsia="zh-HK"/>
        </w:rPr>
        <w:t>祂</w:t>
      </w:r>
      <w:r>
        <w:rPr>
          <w:rFonts w:hint="eastAsia"/>
        </w:rPr>
        <w:t>的死被列在罪犯中（如罪犯一樣被控罪輿執行刑罪）；</w:t>
      </w:r>
      <w:r>
        <w:rPr>
          <w:rFonts w:hint="eastAsia"/>
          <w:lang w:eastAsia="zh-HK"/>
        </w:rPr>
        <w:t>祂</w:t>
      </w:r>
      <w:r>
        <w:rPr>
          <w:rFonts w:hint="eastAsia"/>
        </w:rPr>
        <w:t>在死時還為罪犯代求（五十三</w:t>
      </w:r>
      <w:r>
        <w:t>12c</w:t>
      </w:r>
      <w:r>
        <w:rPr>
          <w:rFonts w:hint="eastAsia"/>
        </w:rPr>
        <w:t>）（在路二十三</w:t>
      </w:r>
      <w:r>
        <w:t>24</w:t>
      </w:r>
      <w:r>
        <w:rPr>
          <w:rFonts w:hint="eastAsia"/>
        </w:rPr>
        <w:t>應驗）。</w:t>
      </w:r>
    </w:p>
    <w:p w:rsidR="003B58FC" w:rsidRDefault="003B58FC" w:rsidP="003B58FC">
      <w:r>
        <w:rPr>
          <w:rFonts w:hint="eastAsia"/>
        </w:rPr>
        <w:t xml:space="preserve">　　第五十三章是舊約預言彌賽亞代死最清楚的經文，有人甚至說至段似在十字架的腳下寫成。本段在新約多處被引用（如徒八</w:t>
      </w:r>
      <w:r>
        <w:t>26</w:t>
      </w:r>
      <w:r>
        <w:rPr>
          <w:rFonts w:hint="eastAsia"/>
        </w:rPr>
        <w:t>、</w:t>
      </w:r>
      <w:r>
        <w:t>30-35</w:t>
      </w:r>
      <w:r>
        <w:rPr>
          <w:rFonts w:hint="eastAsia"/>
        </w:rPr>
        <w:t>；彼前二</w:t>
      </w:r>
      <w:r>
        <w:t>22-25</w:t>
      </w:r>
      <w:r>
        <w:rPr>
          <w:rFonts w:hint="eastAsia"/>
        </w:rPr>
        <w:t>；約一</w:t>
      </w:r>
      <w:r>
        <w:t>29[</w:t>
      </w:r>
      <w:r>
        <w:rPr>
          <w:rFonts w:hint="eastAsia"/>
        </w:rPr>
        <w:t>五十三</w:t>
      </w:r>
      <w:r>
        <w:t>4-7]</w:t>
      </w:r>
      <w:r>
        <w:rPr>
          <w:rFonts w:hint="eastAsia"/>
        </w:rPr>
        <w:t>；太二十八</w:t>
      </w:r>
      <w:r>
        <w:t>28[</w:t>
      </w:r>
      <w:r>
        <w:rPr>
          <w:rFonts w:hint="eastAsia"/>
        </w:rPr>
        <w:t>五十三</w:t>
      </w:r>
      <w:r>
        <w:t>10]</w:t>
      </w:r>
      <w:r>
        <w:rPr>
          <w:rFonts w:hint="eastAsia"/>
        </w:rPr>
        <w:t>；路十八</w:t>
      </w:r>
      <w:r>
        <w:t>31-33</w:t>
      </w:r>
      <w:r>
        <w:rPr>
          <w:rFonts w:hint="eastAsia"/>
        </w:rPr>
        <w:t>，二十二</w:t>
      </w:r>
      <w:r>
        <w:t>31</w:t>
      </w:r>
      <w:r>
        <w:rPr>
          <w:rFonts w:hint="eastAsia"/>
        </w:rPr>
        <w:t>，二十四</w:t>
      </w:r>
      <w:r>
        <w:t>26</w:t>
      </w:r>
      <w:r>
        <w:rPr>
          <w:rFonts w:hint="eastAsia"/>
        </w:rPr>
        <w:t>），可見本章在新約時代備受歡迎。</w:t>
      </w:r>
    </w:p>
    <w:p w:rsidR="005E73B6" w:rsidRPr="003B58FC" w:rsidRDefault="005E73B6" w:rsidP="003B58FC"/>
    <w:sectPr w:rsidR="005E73B6" w:rsidRPr="003B58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312" w:rsidRDefault="00007312" w:rsidP="003B58FC">
      <w:r>
        <w:separator/>
      </w:r>
    </w:p>
  </w:endnote>
  <w:endnote w:type="continuationSeparator" w:id="0">
    <w:p w:rsidR="00007312" w:rsidRDefault="00007312" w:rsidP="003B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312" w:rsidRDefault="00007312" w:rsidP="003B58FC">
      <w:r>
        <w:separator/>
      </w:r>
    </w:p>
  </w:footnote>
  <w:footnote w:type="continuationSeparator" w:id="0">
    <w:p w:rsidR="00007312" w:rsidRDefault="00007312" w:rsidP="003B5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B6"/>
    <w:rsid w:val="00007312"/>
    <w:rsid w:val="00015BE8"/>
    <w:rsid w:val="003B58FC"/>
    <w:rsid w:val="005E73B6"/>
    <w:rsid w:val="009C7237"/>
    <w:rsid w:val="009F60FE"/>
    <w:rsid w:val="00BC4711"/>
    <w:rsid w:val="00DF045D"/>
    <w:rsid w:val="00EB2D63"/>
    <w:rsid w:val="00EB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AAD84B-7EE9-4185-A0C0-23F47440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8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8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3B58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58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3B58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20ED4-D4B1-4767-8241-AF71AC8F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715</Words>
  <Characters>4081</Characters>
  <Application>Microsoft Office Word</Application>
  <DocSecurity>0</DocSecurity>
  <Lines>34</Lines>
  <Paragraphs>9</Paragraphs>
  <ScaleCrop>false</ScaleCrop>
  <Company> 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2021-10-15T09:08:00Z</dcterms:created>
  <dcterms:modified xsi:type="dcterms:W3CDTF">2021-10-16T07:12:00Z</dcterms:modified>
</cp:coreProperties>
</file>