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6DC" w:rsidRDefault="00BD06DC" w:rsidP="00BD06DC">
      <w:pPr>
        <w:rPr>
          <w:rFonts w:hint="eastAsia"/>
        </w:rPr>
      </w:pPr>
      <w:r>
        <w:rPr>
          <w:rFonts w:hint="eastAsia"/>
        </w:rPr>
        <w:t>父職在家庭的角色與功能</w:t>
      </w:r>
      <w:r>
        <w:rPr>
          <w:rFonts w:hint="eastAsia"/>
        </w:rPr>
        <w:t>Dr. Jane W. Lee</w:t>
      </w:r>
    </w:p>
    <w:p w:rsidR="00B0700E" w:rsidRDefault="00B0700E" w:rsidP="00BD06DC"/>
    <w:p w:rsidR="00BD06DC" w:rsidRDefault="00BD06DC" w:rsidP="00BD06DC">
      <w:pPr>
        <w:rPr>
          <w:rFonts w:hint="eastAsia"/>
        </w:rPr>
      </w:pPr>
      <w:r>
        <w:rPr>
          <w:rFonts w:hint="eastAsia"/>
        </w:rPr>
        <w:t>父親的功能角色，今昔認知的差異</w:t>
      </w:r>
      <w:bookmarkStart w:id="0" w:name="_GoBack"/>
      <w:bookmarkEnd w:id="0"/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男人的成就與表現全看事業；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男人在工作中表現出作父親的責任感，價值觀，和榜樣。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父親的角色：是一家之主，也是主要的養家者。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父子、父女間，較不若母親之自然親密，需靠培養：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拋開男人可望不可及的威嚴形象。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好丈夫常是好父親；父親的穩定力量是家人的安全感。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父親適時表達的愛和關懷，拉近親子距離，以滿足父子心理。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父親的形象，至少經歷了四次的轉變：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嚴格的一家之主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距離遙遠的經濟供應者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和藹可親的爹，和性別角色男士的模範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與妻子共同負起照顧孩子之責的父親。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可見父職是一個隨著時間演進而變動的歷程。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父職：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子女心中父親形象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認為父親是真愛的播種者。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敬愛他的雙親、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恩愛妻子、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疼愛兒女、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友愛兄友、熱愛生活。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一項統計數據亦指出，在同住夫妻中，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丈夫平日處理家事（包括兒童照顧）之平均時數為</w:t>
      </w:r>
      <w:r>
        <w:rPr>
          <w:rFonts w:hint="eastAsia"/>
        </w:rPr>
        <w:t>1.10</w:t>
      </w:r>
      <w:r>
        <w:rPr>
          <w:rFonts w:hint="eastAsia"/>
        </w:rPr>
        <w:t>小時，妻子則為</w:t>
      </w:r>
      <w:r>
        <w:rPr>
          <w:rFonts w:hint="eastAsia"/>
        </w:rPr>
        <w:t>3.11</w:t>
      </w:r>
      <w:r>
        <w:rPr>
          <w:rFonts w:hint="eastAsia"/>
        </w:rPr>
        <w:t>小時。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妻子處理家事時數是丈夫的</w:t>
      </w:r>
      <w:r>
        <w:rPr>
          <w:rFonts w:hint="eastAsia"/>
        </w:rPr>
        <w:t>2.83</w:t>
      </w:r>
      <w:r>
        <w:rPr>
          <w:rFonts w:hint="eastAsia"/>
        </w:rPr>
        <w:t>倍（主計處，</w:t>
      </w:r>
      <w:r>
        <w:rPr>
          <w:rFonts w:hint="eastAsia"/>
        </w:rPr>
        <w:t>2003</w:t>
      </w:r>
      <w:r>
        <w:rPr>
          <w:rFonts w:hint="eastAsia"/>
        </w:rPr>
        <w:t>）。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其中若單就「照顧兒童」一項來看，以主要負責者來看，仍以妻子為主（</w:t>
      </w:r>
      <w:r>
        <w:rPr>
          <w:rFonts w:hint="eastAsia"/>
        </w:rPr>
        <w:t>91.03%</w:t>
      </w:r>
      <w:r>
        <w:rPr>
          <w:rFonts w:hint="eastAsia"/>
        </w:rPr>
        <w:t>）。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男性擔任主要照顧者比例佔不到一成（</w:t>
      </w:r>
      <w:r>
        <w:rPr>
          <w:rFonts w:hint="eastAsia"/>
        </w:rPr>
        <w:t>7.17%</w:t>
      </w:r>
      <w:r>
        <w:rPr>
          <w:rFonts w:hint="eastAsia"/>
        </w:rPr>
        <w:t>）。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這統計數據顯示，家庭親職教育，子女發展在父母參與教養的生態環境不平衡。特別是在這科技的</w:t>
      </w:r>
      <w:r>
        <w:rPr>
          <w:rFonts w:hint="eastAsia"/>
        </w:rPr>
        <w:t>e</w:t>
      </w:r>
      <w:r>
        <w:rPr>
          <w:rFonts w:hint="eastAsia"/>
        </w:rPr>
        <w:t>世代環境中，外在生態環境是什麼，子女發展就趨向什麼。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處在社會急速變遷下的</w:t>
      </w:r>
      <w:r>
        <w:rPr>
          <w:rFonts w:hint="eastAsia"/>
        </w:rPr>
        <w:t>e</w:t>
      </w:r>
      <w:r>
        <w:rPr>
          <w:rFonts w:hint="eastAsia"/>
        </w:rPr>
        <w:t>世代父母，勢必要以更開放、更彈性的態度，面對多元的變化。隨時準備意願，多多學習，藉以調整親職角色。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從</w:t>
      </w:r>
      <w:r>
        <w:rPr>
          <w:rFonts w:hint="eastAsia"/>
        </w:rPr>
        <w:t>1980</w:t>
      </w:r>
      <w:r>
        <w:rPr>
          <w:rFonts w:hint="eastAsia"/>
        </w:rPr>
        <w:t>年代中期迄今，對於父親參與幼兒養育的角色，以及鼓勵父親參與的因素，主要有三：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現代家庭結構的轉變。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lastRenderedPageBreak/>
        <w:t>2.</w:t>
      </w:r>
      <w:r>
        <w:rPr>
          <w:rFonts w:hint="eastAsia"/>
        </w:rPr>
        <w:t>母親投入職場增加及其對家務事如何分配的衝擊。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討論有關兒童福利等公共議題的增多。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父職參與除了在兒童的性別刻板印象、性別角色態度、孩子的社會化發展有正面的影響外，還可提高孩子的內控力及認知的發展。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父親的性別角色態度，在夫妻共同參與孩子教養上並無影響，而妻子的就業與否，會影響父親花在與子女獨處的時間上。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母親若較傾向父親應負起親職責任，父親會較願意花時間與孩子相處。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負責任的父職，是指有責任的父親，要主動參與孩子的生活。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承諾去發現、學習並使用必要技巧，去滋養孩子成長，並把孩子放在第一位。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父親責任教養內涵應包括：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等自己的性情成熟，及經濟條件足夠時，才生養小孩。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盡法律所賦予的父親職責。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從懷孕期間，便主動與妻子分擔對於孩子情緒的、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生理的照顧工作。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從懷孕期間，與妻子共同提供孩子的經濟需要。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家庭結構改變，會帶來權威關係的改變。但權力策略可以靠協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商、溝通。家事靠分工，社會更期望父親能扮演一主動涉入子女教養的角色。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父親管教子女的基本概念？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管教即「管束教導」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教導幫助子女學習控制衝動。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有效管教，必須是正面、合理、適度的。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方式與策略要適合子女年齡與發展階段。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了解子女動機與需要。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積極與消極的管教：家規、行為矯正、體罰？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父母與孩子「尊嚴和價值」是平等的。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民主與獨裁教養方式與孩子的行為有關。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有效傾聽。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增強（表現好）與消弱法（表現不好）。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了解孩子行為表現背後的意義是否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不當爭取權力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自暴自棄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報復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鼓勵建設性的表現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自我負責的能力。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傳統父權家庭榮易產生權力分配不均，易造成婚姻的苦楚教養責任不負，養不教父之過。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聖經提示基督化家庭教育的家長權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你們作兒女的，要凡事聽從父母，因為這是主所喜悅的。你們作父親的，不</w:t>
      </w:r>
      <w:r>
        <w:rPr>
          <w:rFonts w:hint="eastAsia"/>
        </w:rPr>
        <w:lastRenderedPageBreak/>
        <w:t>要惹兒女的氣，恐怕他們失了志氣。（西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20</w:t>
      </w:r>
      <w:r>
        <w:rPr>
          <w:rFonts w:hint="eastAsia"/>
        </w:rPr>
        <w:t>，</w:t>
      </w:r>
      <w:r>
        <w:rPr>
          <w:rFonts w:hint="eastAsia"/>
        </w:rPr>
        <w:t>21</w:t>
      </w:r>
      <w:r>
        <w:rPr>
          <w:rFonts w:hint="eastAsia"/>
        </w:rPr>
        <w:t>）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你們作兒女的，要在主裏聽從父母，這是理所當然的。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「要孝敬父母，使你得福，在世長壽。」這是第一條帶應許的誡命。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你們作父親的，不要惹兒女的氣，只要照著主的教訓和警戒養育他們。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（弗</w:t>
      </w:r>
      <w:r>
        <w:rPr>
          <w:rFonts w:hint="eastAsia"/>
        </w:rPr>
        <w:t>6</w:t>
      </w:r>
      <w:r>
        <w:rPr>
          <w:rFonts w:hint="eastAsia"/>
        </w:rPr>
        <w:t>：</w:t>
      </w:r>
      <w:r>
        <w:rPr>
          <w:rFonts w:hint="eastAsia"/>
        </w:rPr>
        <w:t>1-3</w:t>
      </w:r>
      <w:r>
        <w:rPr>
          <w:rFonts w:hint="eastAsia"/>
        </w:rPr>
        <w:t>）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我兒，要謹守你父親的誡命；不可離棄你母親的法則。</w:t>
      </w:r>
    </w:p>
    <w:p w:rsidR="00BD06DC" w:rsidRDefault="00BD06DC" w:rsidP="00BD06DC">
      <w:pPr>
        <w:rPr>
          <w:rFonts w:hint="eastAsia"/>
        </w:rPr>
      </w:pPr>
      <w:r>
        <w:rPr>
          <w:rFonts w:hint="eastAsia"/>
        </w:rPr>
        <w:t>愚妄人藐視父親的管教；領受責備的，得著見識。</w:t>
      </w:r>
    </w:p>
    <w:p w:rsidR="00024F75" w:rsidRDefault="00BD06DC" w:rsidP="00BD06DC">
      <w:r>
        <w:rPr>
          <w:rFonts w:hint="eastAsia"/>
        </w:rPr>
        <w:t>戲笑父親、藐視而不聽從母親的，他的眼睛必為谷中的烏鴉啄出來，為鷹雛所吃。（箴</w:t>
      </w:r>
      <w:r>
        <w:rPr>
          <w:rFonts w:hint="eastAsia"/>
        </w:rPr>
        <w:t>6</w:t>
      </w:r>
      <w:r>
        <w:rPr>
          <w:rFonts w:hint="eastAsia"/>
        </w:rPr>
        <w:t>：</w:t>
      </w:r>
      <w:r>
        <w:rPr>
          <w:rFonts w:hint="eastAsia"/>
        </w:rPr>
        <w:t>20</w:t>
      </w:r>
      <w:r>
        <w:rPr>
          <w:rFonts w:hint="eastAsia"/>
        </w:rPr>
        <w:t>；</w:t>
      </w:r>
      <w:r>
        <w:rPr>
          <w:rFonts w:hint="eastAsia"/>
        </w:rPr>
        <w:t xml:space="preserve"> 15</w:t>
      </w:r>
      <w:r>
        <w:rPr>
          <w:rFonts w:hint="eastAsia"/>
        </w:rPr>
        <w:t>：</w:t>
      </w:r>
      <w:r>
        <w:rPr>
          <w:rFonts w:hint="eastAsia"/>
        </w:rPr>
        <w:t>5</w:t>
      </w:r>
      <w:r>
        <w:rPr>
          <w:rFonts w:hint="eastAsia"/>
        </w:rPr>
        <w:t>；</w:t>
      </w:r>
      <w:r>
        <w:rPr>
          <w:rFonts w:hint="eastAsia"/>
        </w:rPr>
        <w:t xml:space="preserve"> 30</w:t>
      </w:r>
      <w:r>
        <w:rPr>
          <w:rFonts w:hint="eastAsia"/>
        </w:rPr>
        <w:t>：</w:t>
      </w:r>
      <w:r>
        <w:rPr>
          <w:rFonts w:hint="eastAsia"/>
        </w:rPr>
        <w:t>17</w:t>
      </w:r>
      <w:r>
        <w:rPr>
          <w:rFonts w:hint="eastAsia"/>
        </w:rPr>
        <w:t>）</w:t>
      </w:r>
    </w:p>
    <w:p w:rsidR="00B0700E" w:rsidRDefault="00B0700E" w:rsidP="00BD06DC">
      <w:pPr>
        <w:rPr>
          <w:rFonts w:hint="eastAsia"/>
        </w:rPr>
      </w:pPr>
    </w:p>
    <w:sectPr w:rsidR="00B070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DC"/>
    <w:rsid w:val="00024F75"/>
    <w:rsid w:val="000579CB"/>
    <w:rsid w:val="00B0700E"/>
    <w:rsid w:val="00B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2F73E"/>
  <w15:chartTrackingRefBased/>
  <w15:docId w15:val="{496CA30E-F6AB-4230-BD02-1FEEF03A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Company> 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2020-06-12T03:48:00Z</dcterms:created>
  <dcterms:modified xsi:type="dcterms:W3CDTF">2020-06-12T03:53:00Z</dcterms:modified>
</cp:coreProperties>
</file>