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4006"/>
        <w:gridCol w:w="4300"/>
      </w:tblGrid>
      <w:tr w:rsidR="00810E26" w:rsidRPr="00810E26" w:rsidTr="00810E26">
        <w:trPr>
          <w:tblCellSpacing w:w="0" w:type="dxa"/>
        </w:trPr>
        <w:tc>
          <w:tcPr>
            <w:tcW w:w="5100" w:type="dxa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DED5AB"/>
                <w:left w:val="outset" w:sz="6" w:space="0" w:color="DED5AB"/>
                <w:bottom w:val="outset" w:sz="6" w:space="0" w:color="DED5AB"/>
                <w:right w:val="outset" w:sz="6" w:space="0" w:color="DED5AB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810E26" w:rsidRPr="00810E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  <w:u w:val="single"/>
                    </w:rPr>
                    <w:t>楊宓貴靈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</w:rPr>
                    <w:t>接續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  <w:u w:val="single"/>
                    </w:rPr>
                    <w:t>富能仁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</w:rPr>
                    <w:t>牧師的宣教之棒，成為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  <w:u w:val="single"/>
                    </w:rPr>
                    <w:t>中國雲南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</w:rPr>
                    <w:t>省少數民族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  <w:u w:val="single"/>
                    </w:rPr>
                    <w:t>傈僳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</w:rPr>
                    <w:t>族的女使徒。現今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  <w:u w:val="single"/>
                    </w:rPr>
                    <w:t>怒江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</w:rPr>
                    <w:t>一帶的僻遠山谷，也被稱為福音谷。在山與山之間迴響著，如天使般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  <w:u w:val="single"/>
                    </w:rPr>
                    <w:t>傈僳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</w:rPr>
                    <w:t>族人所合唱的「哈利路亞」。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  <w:u w:val="single"/>
                    </w:rPr>
                    <w:t>楊宓貴靈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</w:rPr>
                    <w:t>重視個人與神之間的交通，也是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  <w:u w:val="single"/>
                    </w:rPr>
                    <w:t>中國</w:t>
                  </w:r>
                  <w:r w:rsidRPr="00810E26">
                    <w:rPr>
                      <w:rFonts w:ascii="微軟正黑體" w:eastAsia="微軟正黑體" w:hAnsi="微軟正黑體" w:cs="微軟正黑體" w:hint="eastAsia"/>
                      <w:kern w:val="0"/>
                      <w:szCs w:val="24"/>
                    </w:rPr>
                    <w:t>宣教士中少數留下著作的，其自著的傳記有《尋》、《我成了一台戲》，還有別的著作《同行二里路》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。</w:t>
                  </w:r>
                </w:p>
              </w:tc>
            </w:tr>
          </w:tbl>
          <w:p w:rsidR="00810E26" w:rsidRPr="00810E26" w:rsidRDefault="00810E26" w:rsidP="00810E26">
            <w:pPr>
              <w:widowControl/>
              <w:rPr>
                <w:rFonts w:ascii="Arial" w:eastAsia="Times New Roman" w:hAnsi="Arial" w:cs="Arial"/>
                <w:color w:val="333333"/>
                <w:spacing w:val="15"/>
                <w:kern w:val="0"/>
                <w:sz w:val="27"/>
                <w:szCs w:val="27"/>
              </w:rPr>
            </w:pPr>
          </w:p>
        </w:tc>
        <w:tc>
          <w:tcPr>
            <w:tcW w:w="4500" w:type="dxa"/>
            <w:vAlign w:val="center"/>
            <w:hideMark/>
          </w:tcPr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noProof/>
                <w:color w:val="333333"/>
                <w:spacing w:val="15"/>
                <w:kern w:val="0"/>
                <w:sz w:val="20"/>
                <w:szCs w:val="20"/>
              </w:rPr>
              <w:drawing>
                <wp:inline distT="0" distB="0" distL="0" distR="0">
                  <wp:extent cx="2173295" cy="2192747"/>
                  <wp:effectExtent l="0" t="0" r="0" b="0"/>
                  <wp:docPr id="6" name="图片 6" descr="http://ubf.org.hk/uploads/images/giants/Kuhn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bf.org.hk/uploads/images/giants/Kuhn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038" cy="220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E26" w:rsidRPr="00810E26" w:rsidRDefault="00810E26" w:rsidP="00810E26">
            <w:pPr>
              <w:widowControl/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(1901 – 1957)</w:t>
            </w:r>
          </w:p>
        </w:tc>
      </w:tr>
    </w:tbl>
    <w:p w:rsidR="00810E26" w:rsidRPr="00810E26" w:rsidRDefault="00810E26" w:rsidP="00810E26">
      <w:pPr>
        <w:widowControl/>
        <w:rPr>
          <w:rFonts w:ascii="Times New Roman" w:eastAsia="Times New Roman" w:hAnsi="Times New Roman" w:cs="Times New Roman"/>
          <w:vanish/>
          <w:kern w:val="0"/>
          <w:szCs w:val="24"/>
        </w:rPr>
      </w:pPr>
    </w:p>
    <w:tbl>
      <w:tblPr>
        <w:tblW w:w="5000" w:type="pct"/>
        <w:tblCellSpacing w:w="15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8306"/>
      </w:tblGrid>
      <w:tr w:rsidR="00810E26" w:rsidRPr="00810E26" w:rsidTr="00810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  <w:t> 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在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中國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西南面的雲南省，有個少數民族叫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傈僳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族。他們住在一條江叫做怒江旁邊的峽谷。怒江峽谷的峭壁都很高，有四千五百多公尺，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傈僳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族受谷隙孤立。幾個世紀以來，沒有人知道有族原居民住在這裏。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傈僳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人對獨一的真　神和真理一無所知，他們卻敬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lastRenderedPageBreak/>
              <w:t>拜邪靈，就是污鬼。他們會以動物為祭牲舉行祭祀，甚至會殺死一羣豬或雞來祭鬼，自身卻捱饑抵餓。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傈僳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人也很殘暴，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傈僳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語裏面沒有饒恕、憐憫、慈悲、悔改等字眼，卻有無數字去描述活生生將人剝皮的方法。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在這個時候，神已經預備了一個女使徒去服侍傈傈族，她叫做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楊宓貴靈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楊宓貴靈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在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1901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出生於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加拿大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，她的祖父為長老會的牧師，父母亦是教會的中堅份子，父親熱心傳道。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有一個比她大三歲的哥哥。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在高中時得到學術優良獎，在省裏位居第一，後來考入省內頂級大學英屬哥倫比亞大學，修讀英國語言和文學。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小時好乖，忠心地參加崇拜和主日學，每早讀幾節聖經，晚上亦禱告。但長大後，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沉迷跳舞和玩戲劇。她享受當中屬世的樂趣。母親不鍾意她與戲劇社那些不敬虔的人一齊玩。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卻說：「只要我成績好，又有甚麼問題呢？」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生得可愛，有生動的眼睛、蓬鬆的棕髮，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想要大放異彩，她在大學驘得多項榮譽，二年級時，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被選為學生自治會的秘書，那是學生最高的職位。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lastRenderedPageBreak/>
              <w:t>有一次在大學上課時，英語系系主任在台上問到：「有誰還相信聖經創世記的記載呢？」幾百個學生裏面，只有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舉起手來，她不禁感到困逼，系主任講了句叫她信心動搖的說話：「你相信係因為你父母告訴你。」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自此生出了疑惑，她決定不會因為父母對她講，她就相信。她想：「如果沒有　神的話，何必禱告呢？何必逼自己讀聖經呢？」她之後放棄返教會，在朝早好晏起身，利用星期日補充連夜跳舞欠缺的睡眠。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在大學二年級，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結交了一個男朋友，是個掛名的浸信會會友。他們交往了兩年。有一日，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的摯友話俾她聽她男朋友與其他女孩子交往。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貴靈就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與男朋友對質，她男朋友對她講，「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，沒有咁天真啦，就算我哋結了婚，你以為我就只會受制於一個女人嗎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?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」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的心好似被撕開一樣，她與男朋友分手，晚晚不能入睡。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現在貴靈只係一個充滿屬世思想的信仰第二代，甚至連崇拜都不會參加。她怎樣被改變成為服侍中國傈僳地的屬靈母親呢？有一晚，她因與男朋友分手的事而痛苦到極點，她想自殺，那時，奇妙地，她卻舉起手禱告：「　神啊！你如果在度，就向我證明啦！在這艱難的時刻給我平安。我願意把生命交給你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……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做任何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lastRenderedPageBreak/>
              <w:t>事，去任何地方。」之後她能平靜的睡着，第二朝醒來不禁大吃一驚。自從與男朋友分手之後，就沒有睡得這樣平安。今次她雖經歷了　神，但沒有就此重回教會。直到有一次，母親叫貴靈陪吓她參加一個教授的查經班，貴靈的屬靈眼睛打開，每個星期都逼切地要聽這位查經班的教授講道。從天而來的聖靈透過　神的話語進入貴靈的內心，貴靈重生了。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  <w:t> 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876"/>
              <w:gridCol w:w="2920"/>
            </w:tblGrid>
            <w:tr w:rsidR="00810E26" w:rsidRPr="00810E26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2858135" cy="4325620"/>
                        <wp:effectExtent l="0" t="0" r="0" b="0"/>
                        <wp:docPr id="5" name="图片 5" descr="http://ubf.org.hk/uploads/images/giants/Kuhn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ubf.org.hk/uploads/images/giants/Kuhn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8135" cy="4325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  <w:u w:val="single"/>
                    </w:rPr>
                    <w:lastRenderedPageBreak/>
                    <w:t>楊宓貴靈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</w:rPr>
                    <w:t>於一九二二年五月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br/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</w:rPr>
                    <w:t>畢業於英屬哥倫比亞大學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(UBC)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lastRenderedPageBreak/>
                    <w:t>1922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年，貴靈大學畢業，她找到一份小學三年班的教書工作。貴靈注重個人尋求　神。她求　神能夠在每天清晨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2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點鐘叫醒她，使她可安靜地花一個小時研經禱告，貴靈知道靈修就是「獻身、分別、完全付出的意思」。她逐步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lastRenderedPageBreak/>
                    <w:t>與主建立個人的關係，但是貴靈仍然藉著跳舞與世俗交往。一次，她讀到約翰福音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6:68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：「西門彼得回答說：『主啊，你有永生之道，我們還歸從誰呢？』」她聽見主對她講，「你想要屬於世界，定係想要擁有我。」貴靈哭著說到：「除了你，我不要任何人或任何東西」，貴靈從此不再回頭。</w:t>
                  </w:r>
                </w:p>
              </w:tc>
            </w:tr>
          </w:tbl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  <w:lastRenderedPageBreak/>
              <w:t> 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70"/>
              <w:gridCol w:w="4126"/>
            </w:tblGrid>
            <w:tr w:rsidR="00810E26" w:rsidRPr="00810E26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lastRenderedPageBreak/>
                    <w:t>魏太太成為了貴靈的屬靈母親。魏太太好窮，連唯一的一雙鞋都爛了，有人送魏太太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5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塊錢買鞋，但魏太太卻想到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5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塊錢足夠貴靈來參加靈修營的來回船票，就將五塊錢給了她。在一次的靈修營中，貴靈聽見開拓中國西南部的富能仁宣教士的見証，貴靈大大受　神的感動，決心服侍中國的傈僳族。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傈僳族所在地有許多峽谷，險峻的山下是萬丈深淵。富能仁就算是赤手爬山，或是日夜顛簸騎馬，腳被狗咬都要將福音帶俾傈僳族。富能仁在講台上講到：「我需要弟兄，願意離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lastRenderedPageBreak/>
                    <w:t>開文明舒適生活來受苦的弟兄。」貴靈聽著，心中不禁伸出對傈僳人的憐愛，她向主禱告：「我要去，雖然我不是弟兄，但是我要去。」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2381885" cy="3351530"/>
                        <wp:effectExtent l="0" t="0" r="0" b="1270"/>
                        <wp:docPr id="4" name="图片 4" descr="http://ubf.org.hk/uploads/images/giants/Kuhn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ubf.org.hk/uploads/images/giants/Kuhn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885" cy="3351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  <w:u w:val="single"/>
                    </w:rPr>
                    <w:t>傈僳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</w:rPr>
                    <w:t>族開拓先鋒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  <w:u w:val="single"/>
                    </w:rPr>
                    <w:t>富能仁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</w:rPr>
                    <w:t>牧師</w:t>
                  </w:r>
                </w:p>
              </w:tc>
            </w:tr>
          </w:tbl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  <w:lastRenderedPageBreak/>
              <w:t> 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貴靈向家人講述希望去中國宣教的時侯，遭遇到信主的家人的逼迫。母親害怕女兒在中國餓死，只准她在加拿大事奉。貴靈最後還是順從神給她對中國宣教的感動，在芝加哥慕迪聖經學院學習裝備自己去中國，但沒有錢，貴靈為此禱告，有好心人願意捐助，順利進入聖經學院。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1928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年，貴靈終於坐船去中國，參與內地會在中國所展開宣教的使命。貴靈和楊志英在中國建立了宣教家庭。楊宓貴靈，楊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(Kuhn)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是夫姓，宓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(Miller)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是父親的姓。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貴靈一到達中國上海時，看見有無數人瞓在巷裏，幼童的屍體扔在水溝裏，可見人生命沒有價值。貴靈再去昆明。貴靈帶了一條美麗的掛氈來中國，中國婦女用手擦鼻涕，之後抹在掛氈上，又有婦人抱住孩子在地氈上撒尿，但其實呢點就是他們的習慣。貴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lastRenderedPageBreak/>
              <w:t>靈心裏掙扎，想到自己看重東西過於看重人，貴靈就捨棄這些，賣了點家具地氈。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貴靈在自己國內的舒適生活環境和中國可謂差天共地，中國有很多蝨子、臭蟲、蚊子，也沒有自來水，貴靈希望中國人有點風度。貴靈提醒自己每天要像羊在屠夫手裏死去。貴靈在當地人見到的第一個白人女子。當地人因為好奇從早到晚打擾她。貴靈想到這些人是第一次聽福音，就覺得甚麼都值得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貴靈和志英被差往大理，在那裏的第一年生了第一個女兒，起命「鴻恩」，鴻圖的鴻，恩典的恩。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25"/>
              <w:gridCol w:w="2471"/>
            </w:tblGrid>
            <w:tr w:rsidR="00810E26" w:rsidRPr="00810E26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3143250" cy="2228850"/>
                        <wp:effectExtent l="0" t="0" r="0" b="0"/>
                        <wp:docPr id="3" name="图片 3" descr="http://ubf.org.hk/uploads/images/giants/Kuhn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ubf.org.hk/uploads/images/giants/Kuhn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0" cy="2228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  <w:u w:val="single"/>
                    </w:rPr>
                    <w:t>楊宓貴靈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</w:rPr>
                    <w:t>與丈夫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  <w:u w:val="single"/>
                    </w:rPr>
                    <w:t>楊志英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</w:rPr>
                    <w:t>合照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到了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1934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年，貴靈一家終於可以向傈僳地進發。他們將要到不文明的山區部族，貴靈當時剛流產，不知道自己軟弱的身體能否適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lastRenderedPageBreak/>
                    <w:t>應住在海拔數千公尺的貧瘠峽谷。抵埗後，他們就遇見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3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個傈僳人來求助。他們是從古母村行了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7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日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7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夜。古母村的人被鬼所操控，十分可憐。貴靈掙扎找人差派去古母村，有一個信徒叫善安剛在外面傳福音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2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年後回來，本來急着與未婚妻成婚，但他都願意去。另一位傈僳信徒，剛做了爸爸，就要被差派出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lastRenderedPageBreak/>
                    <w:t>去。禾場真是有許多福音需要。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  <w:lastRenderedPageBreak/>
              <w:t> 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貴靈在傈僳地所住的屋很簡陋，他們要捱冷。雨季又叫小鴻恩患上瘧疾，亦傳染給貴靈，但　神都醫治了他們。在鴻恩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6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歲時，貴靈收到一個叫她極之傷痛的消息。內地會總部發電報，要把鴻恩送到中國北部煙台的宣教士子女學校。貴靈一生都要服侍西南部的傈僳人，這個安排無疑即要與鴻恩分開一輩子。　神親自安慰貴靈，提醒她是個天國軍人，信心是場爭戰，貴靈就將鴻恩交託主的手中。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71"/>
              <w:gridCol w:w="5325"/>
            </w:tblGrid>
            <w:tr w:rsidR="00810E26" w:rsidRPr="00810E26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1938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年，貴靈和志英開辦傈僳地第一次聖經學校，有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20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幾個傈僳人參加。聖經學校在恩典中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lastRenderedPageBreak/>
                    <w:t>完結，學員被派往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20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個村落傳福音。學生在第一周末即向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500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人傳福音，第二個周末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700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人，每次人數都有增加。聖經學校興起好有信心的傳道人。例如：賈德，雖然他緊張的時候腦袋會一片空白，但他決意要成為耶穌的見証人，不休不止的為基督作見證，導致喉嚨長了厚擁。聖經學校最大的成果是培養傈僳使徒有宣教的胸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lastRenderedPageBreak/>
                    <w:t>襟。聖經學校完結後，教會亦差派了兩位信徒啟雄和富文去到榕平，一個未聞福音的地區。他們去到之後亦發現新的禾場，儸儸族，啟雄和富文已經分開行動，他們傳來消息，有二百多人歸主，之後啟雄亦再報訊</w:t>
                  </w:r>
                  <w:r w:rsidRPr="00810E26">
                    <w:rPr>
                      <w:rFonts w:ascii="Arial" w:eastAsia="Times New Roman" w:hAnsi="Arial" w:cs="Arial"/>
                      <w:kern w:val="0"/>
                      <w:szCs w:val="24"/>
                    </w:rPr>
                    <w:t>.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t>有二百五十個儸儸信徒準備建造第三間禮拜堂。有很多的福音的需求傳來，貴靈無奈只能派初信的人去，今次派傈僳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Cs w:val="24"/>
                    </w:rPr>
                    <w:lastRenderedPageBreak/>
                    <w:t>信徒賈德和另一個信徒兆源去，賈德的一隻腳從腳踝到膝蓋生滿了滄，然而眼前是十二天的路程，賈德好有信心去，跨過起伏的峽谷都去傳福音，賈德和兆源在那一年贏得一百人歸主。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3143250" cy="2237105"/>
                        <wp:effectExtent l="0" t="0" r="0" b="0"/>
                        <wp:docPr id="2" name="图片 2" descr="http://ubf.org.hk/uploads/images/giants/Kuhn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ubf.org.hk/uploads/images/giants/Kuhn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0" cy="2237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  <w:u w:val="single"/>
                    </w:rPr>
                    <w:lastRenderedPageBreak/>
                    <w:t>楊宓貴靈</w:t>
                  </w: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</w:rPr>
                    <w:t>與傈僳族婦女與兒子合照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 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 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 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 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 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 </w:t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2858135" cy="2828290"/>
                        <wp:effectExtent l="0" t="0" r="0" b="0"/>
                        <wp:docPr id="1" name="图片 1" descr="http://ubf.org.hk/uploads/images/giants/Kuhn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ubf.org.hk/uploads/images/giants/Kuhn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8135" cy="2828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0E26" w:rsidRPr="00810E26" w:rsidRDefault="00810E26" w:rsidP="00810E26">
                  <w:pPr>
                    <w:widowControl/>
                    <w:spacing w:before="120" w:after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810E26">
                    <w:rPr>
                      <w:rFonts w:ascii="微軟正黑體" w:eastAsia="微軟正黑體" w:hAnsi="微軟正黑體" w:cs="微軟正黑體"/>
                      <w:kern w:val="0"/>
                      <w:sz w:val="20"/>
                      <w:szCs w:val="20"/>
                    </w:rPr>
                    <w:t>楊宓貴靈與傈僳族人合照</w:t>
                  </w:r>
                </w:p>
              </w:tc>
            </w:tr>
          </w:tbl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lastRenderedPageBreak/>
              <w:t>二次大戰期間，日軍兵臨山頭，向所有宣教士口吐威嚇惡言。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1942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年日軍佔領了內地會在烟台的宣教士子女學校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.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小鴻恩被監禁在集中營裡，日軍的惡行在後方成了頭條新聞：「屠殺，斷糧，折磨，強姦！」志英和貴靈緊握應許，操練自己不沉溺在恐慌的思想裡。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lastRenderedPageBreak/>
              <w:t>1942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年，第一所女子聖經學校開課，有一個學生叫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“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瞎眉鳥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”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，她是眼瞎的，雖看不見，但熱必盼望與其他姊妹上山傳福音，貴靈沒想過派這個瞎眼的女孩拔涉險要的山路，但都差派了有信心的她去。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那年三月，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牙痛得厲害，最近的牙醫在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昆明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，開車前去也要兩個星期。到達那時膿腫的牙的毒素已經流遍全身，牙醫對她說：「你再遲多廿四小時到，你就沒有命了！」神再一次保守了她的生命。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1943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年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8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月，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生了一個兒子，起名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建民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，建立的建，人民的民。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1943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年底，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日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軍攻佔了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對面的峽谷地區，禱告後，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在危險中繼續開辦聖經學校，興起傳福音的勇士。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1944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年，令人興奮的消息傳來，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鴻恩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和其他學生被救出來，坐船安然返抵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美國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志英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返國述職的日期已近，他們終於可以一家團聚。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原子彈終止了中日戰爭，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內地會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要求地區主任比家人早一年返華，也表示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志英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要分開。一直以來，「以神為先」是他們的家庭格言。身為地區主任的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志英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就比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先回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中國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lastRenderedPageBreak/>
              <w:t>1951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年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內地會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吩咐宣教士徹出共產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中國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內地會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易名為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海外基督使團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向緬甸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印支半島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及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泰國高山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部族傳福音，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神挑戰五十歲的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在泰北傳福音及學習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泰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文。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鴻恩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大學畢業，在聖經學校就讀，後來亦申請加入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海外基督使團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建民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被安置在一個朋友的家。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志英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在泰北繼續宣教事工。而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傈僳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人繼續向本族和其他的族人傳福音。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之後，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生了腫瘤，在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1957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年魂歸天國。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生前說過：「等我到了天堂，別人將看不見我這個人，只看到我的腳跟。因為我會爬上金色的牆，看著下面的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傈僳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教會」。在天國，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  <w:u w:val="single"/>
              </w:rPr>
              <w:t>貴靈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都繼續擁有對屬靈兒女的牧者心腸。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微軟正黑體" w:eastAsia="微軟正黑體" w:hAnsi="微軟正黑體" w:cs="微軟正黑體"/>
                <w:b/>
                <w:bCs/>
                <w:color w:val="333333"/>
                <w:spacing w:val="15"/>
                <w:kern w:val="0"/>
                <w:szCs w:val="24"/>
              </w:rPr>
              <w:t>參考書目：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 xml:space="preserve">1. 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狄賀妮著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 xml:space="preserve"> ; 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徐成德譯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 xml:space="preserve"> 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「</w:t>
            </w:r>
            <w:r w:rsidRPr="00810E26">
              <w:rPr>
                <w:rFonts w:ascii="微軟正黑體" w:eastAsia="微軟正黑體" w:hAnsi="微軟正黑體" w:cs="微軟正黑體"/>
                <w:b/>
                <w:bCs/>
                <w:i/>
                <w:iCs/>
                <w:color w:val="333333"/>
                <w:spacing w:val="15"/>
                <w:kern w:val="0"/>
                <w:szCs w:val="24"/>
              </w:rPr>
              <w:t>傈僳女使徒</w:t>
            </w:r>
            <w:r w:rsidRPr="00810E2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pacing w:val="15"/>
                <w:kern w:val="0"/>
                <w:szCs w:val="24"/>
              </w:rPr>
              <w:t xml:space="preserve"> : </w:t>
            </w:r>
            <w:r w:rsidRPr="00810E26">
              <w:rPr>
                <w:rFonts w:ascii="微軟正黑體" w:eastAsia="微軟正黑體" w:hAnsi="微軟正黑體" w:cs="微軟正黑體"/>
                <w:b/>
                <w:bCs/>
                <w:i/>
                <w:iCs/>
                <w:color w:val="333333"/>
                <w:spacing w:val="15"/>
                <w:kern w:val="0"/>
                <w:szCs w:val="24"/>
              </w:rPr>
              <w:t>楊宓貴靈</w:t>
            </w:r>
            <w:r w:rsidRPr="00810E26">
              <w:rPr>
                <w:rFonts w:ascii="Arial" w:eastAsia="Times New Roman" w:hAnsi="Arial" w:cs="Arial"/>
                <w:b/>
                <w:bCs/>
                <w:color w:val="333333"/>
                <w:spacing w:val="15"/>
                <w:kern w:val="0"/>
                <w:szCs w:val="24"/>
              </w:rPr>
              <w:t> 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」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(1996)</w:t>
            </w:r>
            <w:r w:rsidRPr="00810E26">
              <w:rPr>
                <w:rFonts w:ascii="Arial" w:eastAsia="Times New Roman" w:hAnsi="Arial" w:cs="Arial"/>
                <w:b/>
                <w:bCs/>
                <w:color w:val="333333"/>
                <w:spacing w:val="15"/>
                <w:kern w:val="0"/>
                <w:szCs w:val="24"/>
              </w:rPr>
              <w:t>,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> 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大使命基督徒團契；</w:t>
            </w:r>
          </w:p>
          <w:p w:rsidR="00810E26" w:rsidRPr="00810E26" w:rsidRDefault="00810E26" w:rsidP="00810E26">
            <w:pPr>
              <w:widowControl/>
              <w:spacing w:before="120" w:after="120"/>
              <w:rPr>
                <w:rFonts w:ascii="Arial" w:eastAsia="Times New Roman" w:hAnsi="Arial" w:cs="Arial"/>
                <w:color w:val="333333"/>
                <w:spacing w:val="15"/>
                <w:kern w:val="0"/>
                <w:sz w:val="20"/>
                <w:szCs w:val="20"/>
              </w:rPr>
            </w:pP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 xml:space="preserve">2. 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楊宓貴靈著</w:t>
            </w:r>
            <w:r w:rsidRPr="00810E26">
              <w:rPr>
                <w:rFonts w:ascii="Arial" w:eastAsia="Times New Roman" w:hAnsi="Arial" w:cs="Arial"/>
                <w:color w:val="333333"/>
                <w:spacing w:val="15"/>
                <w:kern w:val="0"/>
                <w:szCs w:val="24"/>
              </w:rPr>
              <w:t xml:space="preserve">, </w:t>
            </w:r>
            <w:r w:rsidRPr="00810E26">
              <w:rPr>
                <w:rFonts w:ascii="微軟正黑體" w:eastAsia="微軟正黑體" w:hAnsi="微軟正黑體" w:cs="微軟正黑體"/>
                <w:color w:val="333333"/>
                <w:spacing w:val="15"/>
                <w:kern w:val="0"/>
                <w:szCs w:val="24"/>
              </w:rPr>
              <w:t>「尋」</w:t>
            </w:r>
          </w:p>
        </w:tc>
      </w:tr>
    </w:tbl>
    <w:p w:rsidR="00015BE8" w:rsidRDefault="00015BE8"/>
    <w:sectPr w:rsidR="00015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26"/>
    <w:rsid w:val="00015BE8"/>
    <w:rsid w:val="00810E26"/>
    <w:rsid w:val="009C7237"/>
    <w:rsid w:val="00B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7E0B6-B215-4292-91A6-D5DDB168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E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ediumsize">
    <w:name w:val="medium_size"/>
    <w:basedOn w:val="a0"/>
    <w:rsid w:val="00810E26"/>
  </w:style>
  <w:style w:type="character" w:styleId="a4">
    <w:name w:val="Strong"/>
    <w:basedOn w:val="a0"/>
    <w:uiPriority w:val="22"/>
    <w:qFormat/>
    <w:rsid w:val="00810E26"/>
    <w:rPr>
      <w:b/>
      <w:bCs/>
    </w:rPr>
  </w:style>
  <w:style w:type="character" w:styleId="a5">
    <w:name w:val="Emphasis"/>
    <w:basedOn w:val="a0"/>
    <w:uiPriority w:val="20"/>
    <w:qFormat/>
    <w:rsid w:val="00810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617</Words>
  <Characters>3522</Characters>
  <Application>Microsoft Office Word</Application>
  <DocSecurity>0</DocSecurity>
  <Lines>29</Lines>
  <Paragraphs>8</Paragraphs>
  <ScaleCrop>false</ScaleCrop>
  <Company> 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2022-01-05T05:26:00Z</dcterms:created>
  <dcterms:modified xsi:type="dcterms:W3CDTF">2022-01-05T05:28:00Z</dcterms:modified>
</cp:coreProperties>
</file>