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5B1" w:rsidRDefault="00B455B1" w:rsidP="00B455B1">
      <w:bookmarkStart w:id="0" w:name="_GoBack"/>
      <w:bookmarkEnd w:id="0"/>
      <w:r>
        <w:rPr>
          <w:rFonts w:hint="eastAsia"/>
        </w:rPr>
        <w:t>主復活日守夜聚會的意義</w:t>
      </w:r>
    </w:p>
    <w:p w:rsidR="00B455B1" w:rsidRDefault="00B455B1" w:rsidP="00B455B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本會各聯區將在四月三日（六）晚上舉行首屆「主復活日守夜聚會」，為使弟兄姊妹了解這個聚會的意義和重要性，以下是聚會的簡單介紹</w:t>
      </w:r>
      <w:r>
        <w:rPr>
          <w:rFonts w:hint="eastAsia"/>
        </w:rPr>
        <w:t>。</w:t>
      </w:r>
    </w:p>
    <w:p w:rsidR="00B455B1" w:rsidRDefault="00B455B1" w:rsidP="00B455B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從棕枝主日開始，基督徒便踏入改變世界的聖週七天旅程。聖週四晚上教會為紀念耶穌與門徒一起共進逾越節晚餐，我們舉行主耶穌設立聖餐崇拜，也有濯足禮儀。聖週五早上為紀念耶穌受苦、被釘死在十字架上，我們舉行救主受難日崇拜，也有些教會舉行十架苦路的禮儀，表達哀傷、盼望和等待。由於安葬耶穌的日子是聖週六，早期教會沒有特別聚集，主要是鼓勵信徒透過禁食、默想、禱告、集中思想基督的受死及埋葬，預備心靈參與當天晚上舉行的主復活日守夜聚會，投身從復活前夕進入復活日的神聖旅程（註：猶太人以黃昏作為一日的開始，故聖週六晚的黃昏便是主復活、七日的第一日開始）</w:t>
      </w:r>
      <w:r>
        <w:rPr>
          <w:rFonts w:hint="eastAsia"/>
        </w:rPr>
        <w:t>。</w:t>
      </w:r>
    </w:p>
    <w:p w:rsidR="00B455B1" w:rsidRDefault="00B455B1" w:rsidP="00B455B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守夜祈禱是教會十分重視的古老傳統，自使徒時代開始便舉行逾越節晚餐守夜禮。因為基督的復活是新的逾越節，故基督徒也同樣守這節。這是教會全年最重要的晚上，從夜間到清晨，全體信徒將一同參與。透過徹夜祈禱、聆聽聖言、感恩祝謝聖餐等，參與神聖而隆重並充滿喜樂的慶典，一方面追念主神聖的死，另一方面慶祝主戰勝罪惡與死亡，得</w:t>
      </w:r>
      <w:r>
        <w:rPr>
          <w:rFonts w:hint="eastAsia"/>
        </w:rPr>
        <w:t>著</w:t>
      </w:r>
      <w:r>
        <w:rPr>
          <w:rFonts w:hint="eastAsia"/>
        </w:rPr>
        <w:t>榮耀的復活。這是復活慶祝期的開始，這天晚上是「偉大的五十天」復活期第一天開始</w:t>
      </w:r>
      <w:r>
        <w:rPr>
          <w:rFonts w:hint="eastAsia"/>
        </w:rPr>
        <w:t>。</w:t>
      </w:r>
    </w:p>
    <w:p w:rsidR="00B455B1" w:rsidRDefault="00B455B1" w:rsidP="00B455B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由於耶穌的死和復活是不可分割，故從聖週四晚設立聖餐崇拜，聖週五早上受難日崇拜及復活日晚上開始的守夜崇拜，在信仰和禮儀上，我們是參與同一件的奧祕事件，傳統稱為「神聖逾越三日」（</w:t>
      </w:r>
      <w:r>
        <w:rPr>
          <w:rFonts w:hint="eastAsia"/>
        </w:rPr>
        <w:t>Triduum</w:t>
      </w:r>
      <w:r>
        <w:rPr>
          <w:rFonts w:hint="eastAsia"/>
        </w:rPr>
        <w:t>）或「偉大的三天」（</w:t>
      </w:r>
      <w:proofErr w:type="spellStart"/>
      <w:r>
        <w:rPr>
          <w:rFonts w:hint="eastAsia"/>
        </w:rPr>
        <w:t>GreatThree</w:t>
      </w:r>
      <w:r>
        <w:t>Days</w:t>
      </w:r>
      <w:proofErr w:type="spellEnd"/>
      <w:r>
        <w:rPr>
          <w:rFonts w:hint="eastAsia"/>
        </w:rPr>
        <w:t>），這是一個禮儀連續無間的、分開在三天內舉行。因</w:t>
      </w:r>
      <w:r>
        <w:rPr>
          <w:rFonts w:hint="eastAsia"/>
        </w:rPr>
        <w:t>著</w:t>
      </w:r>
      <w:r>
        <w:rPr>
          <w:rFonts w:hint="eastAsia"/>
        </w:rPr>
        <w:t>耶穌基督在這一個晚上摧毁了死亡的枷鎖，凱旋走出陰間，故教父聖奧斯丁稱這晚復活前夕的守夜為「一切神聖守夜之母」（</w:t>
      </w:r>
      <w:proofErr w:type="spellStart"/>
      <w:r>
        <w:rPr>
          <w:rFonts w:hint="eastAsia"/>
        </w:rPr>
        <w:t>MotherofallVigils</w:t>
      </w:r>
      <w:proofErr w:type="spellEnd"/>
      <w:r>
        <w:rPr>
          <w:rFonts w:hint="eastAsia"/>
        </w:rPr>
        <w:t>）。主復活日守夜禮儀主要分為「光的慶典」、「聖道禮儀」、「重申聖水禮誓約」和「感恩聖餐」四部分</w:t>
      </w:r>
      <w:r>
        <w:rPr>
          <w:rFonts w:hint="eastAsia"/>
        </w:rPr>
        <w:t>。</w:t>
      </w:r>
    </w:p>
    <w:p w:rsidR="00B455B1" w:rsidRDefault="00B455B1" w:rsidP="00B455B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「光的慶典」：表達光明和喜樂。基督的復活帶來全人類充滿喜樂的新生和救贖。典禮在黑暗中以點燃一支象徵基督復活的大蠟燭作開始，象徵基督是「世界的光」，祂普照整個黑暗世界，發出仁愛的光輝。基督燃燒自己，照亮他人，成為我們人生旅途上的雲柱和火柱，照亮我們的前路</w:t>
      </w:r>
      <w:r>
        <w:rPr>
          <w:rFonts w:hint="eastAsia"/>
        </w:rPr>
        <w:t>。</w:t>
      </w:r>
    </w:p>
    <w:p w:rsidR="00B455B1" w:rsidRDefault="00B455B1" w:rsidP="00B455B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「聖道禮儀」：這天晚上所選的經課是全年最長的，由上帝從舊約到新約，以祂所啟示的聖言，讓我們宣揚和慶祝祂在歷史中的全備救恩和基督的拯救工作。教會也藉宣讀聖言邀請我們作出認罪悔改的行動，立志委身成為上帝家裏的人</w:t>
      </w:r>
      <w:r>
        <w:rPr>
          <w:rFonts w:hint="eastAsia"/>
        </w:rPr>
        <w:t>。</w:t>
      </w:r>
    </w:p>
    <w:p w:rsidR="00B455B1" w:rsidRDefault="00B455B1" w:rsidP="00B455B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「重申聖水禮誓約」：傳統上，慕道者會在這晚的聚會中接受聖水禮，參與救主耶穌從死裏復活的神蹟，象徵已復活過來，得</w:t>
      </w:r>
      <w:r>
        <w:rPr>
          <w:rFonts w:hint="eastAsia"/>
        </w:rPr>
        <w:t>著</w:t>
      </w:r>
      <w:r>
        <w:rPr>
          <w:rFonts w:hint="eastAsia"/>
        </w:rPr>
        <w:t>在基督裏「出死入生」的改變。但由於很多教會的水禮安排在復活主日的崇拜中，故改以全體會友重申聖水禮的誓約，作為一個再次立志委身跟隨基督禮儀行動</w:t>
      </w:r>
      <w:r>
        <w:rPr>
          <w:rFonts w:hint="eastAsia"/>
        </w:rPr>
        <w:t>。</w:t>
      </w:r>
    </w:p>
    <w:p w:rsidR="00B455B1" w:rsidRDefault="00B455B1" w:rsidP="00B455B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「感恩聖餐」：基督藉</w:t>
      </w:r>
      <w:r>
        <w:rPr>
          <w:rFonts w:hint="eastAsia"/>
        </w:rPr>
        <w:t>著</w:t>
      </w:r>
      <w:r>
        <w:rPr>
          <w:rFonts w:hint="eastAsia"/>
        </w:rPr>
        <w:t>祂的捨身流血，使我們得到新生，從罪中得釋放，</w:t>
      </w:r>
      <w:r>
        <w:rPr>
          <w:rFonts w:hint="eastAsia"/>
        </w:rPr>
        <w:lastRenderedPageBreak/>
        <w:t>成為新造的人。藉</w:t>
      </w:r>
      <w:r>
        <w:rPr>
          <w:rFonts w:hint="eastAsia"/>
        </w:rPr>
        <w:t>著</w:t>
      </w:r>
      <w:r>
        <w:rPr>
          <w:rFonts w:hint="eastAsia"/>
        </w:rPr>
        <w:t>領受聖體寶血，我們一起參與，盼望最終得救贖的天國筵席</w:t>
      </w:r>
      <w:r>
        <w:rPr>
          <w:rFonts w:hint="eastAsia"/>
        </w:rPr>
        <w:t>。</w:t>
      </w:r>
    </w:p>
    <w:sectPr w:rsidR="00B455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B1"/>
    <w:rsid w:val="00B455B1"/>
    <w:rsid w:val="00C9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A91CA"/>
  <w15:chartTrackingRefBased/>
  <w15:docId w15:val="{B4B7A998-2F10-4200-A841-20C18BDA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1064</Characters>
  <Application>Microsoft Office Word</Application>
  <DocSecurity>0</DocSecurity>
  <Lines>8</Lines>
  <Paragraphs>2</Paragraphs>
  <ScaleCrop>false</ScaleCrop>
  <Company> 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1</cp:revision>
  <dcterms:created xsi:type="dcterms:W3CDTF">2022-04-02T04:26:00Z</dcterms:created>
  <dcterms:modified xsi:type="dcterms:W3CDTF">2022-04-02T04:28:00Z</dcterms:modified>
</cp:coreProperties>
</file>